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9FD" w14:textId="4B5DCAA1" w:rsidR="006C4358" w:rsidRPr="00E93040" w:rsidRDefault="00E93040" w:rsidP="00F83493">
      <w:pPr>
        <w:rPr>
          <w:rFonts w:ascii="Leelawadee" w:hAnsi="Leelawadee" w:cs="Leelawadee"/>
          <w:sz w:val="56"/>
          <w:szCs w:val="56"/>
        </w:rPr>
      </w:pPr>
      <w:r w:rsidRPr="00E93040">
        <w:rPr>
          <w:rFonts w:ascii="Leelawadee" w:hAnsi="Leelawadee" w:cs="Leelawadee"/>
          <w:sz w:val="56"/>
          <w:szCs w:val="56"/>
        </w:rPr>
        <w:t>VACANCY</w:t>
      </w:r>
    </w:p>
    <w:p w14:paraId="67AF581F" w14:textId="77777777" w:rsidR="00E93040" w:rsidRPr="00275CD2" w:rsidRDefault="00E93040" w:rsidP="00F83493">
      <w:pPr>
        <w:rPr>
          <w:rFonts w:ascii="Leelawadee" w:hAnsi="Leelawadee" w:cs="Leelawadee"/>
          <w:sz w:val="22"/>
          <w:szCs w:val="22"/>
        </w:rPr>
      </w:pPr>
    </w:p>
    <w:p w14:paraId="75D97B2D" w14:textId="4839786C" w:rsidR="00D80369" w:rsidRDefault="00D80369" w:rsidP="00F83493">
      <w:pPr>
        <w:rPr>
          <w:rFonts w:ascii="Leelawadee" w:hAnsi="Leelawadee" w:cs="Leelawadee"/>
        </w:rPr>
      </w:pPr>
      <w:r w:rsidRPr="00E93040">
        <w:rPr>
          <w:rFonts w:ascii="Leelawadee" w:hAnsi="Leelawadee" w:cs="Leelawadee" w:hint="cs"/>
          <w:b/>
          <w:bCs/>
          <w:sz w:val="40"/>
          <w:szCs w:val="40"/>
        </w:rPr>
        <w:t>Quality Assurance Technician</w:t>
      </w:r>
      <w:r w:rsidR="00E93040" w:rsidRPr="00E93040">
        <w:rPr>
          <w:rFonts w:ascii="Leelawadee" w:hAnsi="Leelawadee" w:cs="Leelawadee"/>
        </w:rPr>
        <w:tab/>
      </w:r>
      <w:r w:rsidR="00E93040" w:rsidRP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br/>
      </w:r>
      <w:r w:rsidR="00E93040">
        <w:rPr>
          <w:rFonts w:ascii="Leelawadee" w:hAnsi="Leelawadee" w:cs="Leelawadee"/>
        </w:rPr>
        <w:br/>
      </w:r>
      <w:r w:rsidRPr="00275CD2">
        <w:rPr>
          <w:rFonts w:ascii="Leelawadee" w:hAnsi="Leelawadee" w:cs="Leelawadee" w:hint="cs"/>
          <w:b/>
          <w:bCs/>
        </w:rPr>
        <w:t>Location:</w:t>
      </w:r>
      <w:r w:rsidRPr="00275CD2">
        <w:rPr>
          <w:rFonts w:ascii="Leelawadee" w:hAnsi="Leelawadee" w:cs="Leelawadee" w:hint="cs"/>
        </w:rPr>
        <w:t xml:space="preserve"> </w:t>
      </w:r>
      <w:r w:rsidR="00D81A17">
        <w:rPr>
          <w:rFonts w:ascii="Leelawadee" w:hAnsi="Leelawadee" w:cs="Leelawadee"/>
        </w:rPr>
        <w:t>Uckfield</w:t>
      </w:r>
      <w:r w:rsidRPr="00275CD2">
        <w:rPr>
          <w:rFonts w:ascii="Leelawadee" w:hAnsi="Leelawadee" w:cs="Leelawadee" w:hint="cs"/>
        </w:rPr>
        <w:t xml:space="preserve"> </w:t>
      </w:r>
      <w:r w:rsidR="00D81A17">
        <w:rPr>
          <w:rFonts w:ascii="Leelawadee" w:hAnsi="Leelawadee" w:cs="Leelawadee"/>
        </w:rPr>
        <w:t>East Sussex</w:t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Pr="00275CD2">
        <w:rPr>
          <w:rFonts w:ascii="Leelawadee" w:hAnsi="Leelawadee" w:cs="Leelawadee" w:hint="cs"/>
          <w:b/>
          <w:bCs/>
        </w:rPr>
        <w:t>Job Type:</w:t>
      </w:r>
      <w:r w:rsidRPr="00275CD2">
        <w:rPr>
          <w:rFonts w:ascii="Leelawadee" w:hAnsi="Leelawadee" w:cs="Leelawadee" w:hint="cs"/>
        </w:rPr>
        <w:t xml:space="preserve"> Full-time</w:t>
      </w:r>
      <w:r w:rsidR="003065A3">
        <w:rPr>
          <w:rFonts w:ascii="Leelawadee" w:hAnsi="Leelawadee" w:cs="Leelawadee"/>
        </w:rPr>
        <w:t>, Monday - Friday</w:t>
      </w:r>
      <w:r w:rsidR="00E93040">
        <w:rPr>
          <w:rFonts w:ascii="Leelawadee" w:hAnsi="Leelawadee" w:cs="Leelawadee"/>
        </w:rPr>
        <w:br/>
      </w:r>
      <w:r w:rsidRPr="00275CD2">
        <w:rPr>
          <w:rFonts w:ascii="Leelawadee" w:hAnsi="Leelawadee" w:cs="Leelawadee" w:hint="cs"/>
        </w:rPr>
        <w:br/>
      </w:r>
      <w:r w:rsidRPr="00275CD2">
        <w:rPr>
          <w:rFonts w:ascii="Leelawadee" w:hAnsi="Leelawadee" w:cs="Leelawadee" w:hint="cs"/>
          <w:b/>
          <w:bCs/>
        </w:rPr>
        <w:t>Department:</w:t>
      </w:r>
      <w:r w:rsidRPr="00275CD2">
        <w:rPr>
          <w:rFonts w:ascii="Leelawadee" w:hAnsi="Leelawadee" w:cs="Leelawadee" w:hint="cs"/>
        </w:rPr>
        <w:t xml:space="preserve"> Quality Assurance</w:t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3065A3">
        <w:rPr>
          <w:rFonts w:ascii="Leelawadee" w:hAnsi="Leelawadee" w:cs="Leelawadee"/>
        </w:rPr>
        <w:t xml:space="preserve"> </w:t>
      </w:r>
      <w:r w:rsidR="003065A3">
        <w:rPr>
          <w:rFonts w:ascii="Leelawadee" w:hAnsi="Leelawadee" w:cs="Leelawadee"/>
        </w:rPr>
        <w:tab/>
      </w:r>
      <w:r w:rsidRPr="00275CD2">
        <w:rPr>
          <w:rFonts w:ascii="Leelawadee" w:hAnsi="Leelawadee" w:cs="Leelawadee" w:hint="cs"/>
          <w:b/>
          <w:bCs/>
        </w:rPr>
        <w:t>Reporting to:</w:t>
      </w:r>
      <w:r w:rsidRPr="00275CD2">
        <w:rPr>
          <w:rFonts w:ascii="Leelawadee" w:hAnsi="Leelawadee" w:cs="Leelawadee" w:hint="cs"/>
        </w:rPr>
        <w:t xml:space="preserve"> QA Manager</w:t>
      </w:r>
    </w:p>
    <w:p w14:paraId="690A47EF" w14:textId="77777777" w:rsidR="00E17E5B" w:rsidRDefault="00E17E5B" w:rsidP="00F83493">
      <w:pPr>
        <w:rPr>
          <w:rFonts w:ascii="Leelawadee" w:hAnsi="Leelawadee" w:cs="Leelawadee"/>
        </w:rPr>
      </w:pPr>
    </w:p>
    <w:p w14:paraId="3ED75D8F" w14:textId="14CC4D31" w:rsidR="00E17E5B" w:rsidRDefault="00E17E5B" w:rsidP="00F83493">
      <w:pPr>
        <w:rPr>
          <w:rFonts w:ascii="Leelawadee" w:hAnsi="Leelawadee" w:cs="Leelawadee"/>
        </w:rPr>
      </w:pPr>
      <w:r w:rsidRPr="00E17E5B">
        <w:rPr>
          <w:rFonts w:ascii="Leelawadee" w:hAnsi="Leelawadee" w:cs="Leelawadee"/>
          <w:b/>
          <w:bCs/>
        </w:rPr>
        <w:t>Salary:</w:t>
      </w:r>
      <w:r>
        <w:rPr>
          <w:rFonts w:ascii="Leelawadee" w:hAnsi="Leelawadee" w:cs="Leelawadee"/>
        </w:rPr>
        <w:t xml:space="preserve"> </w:t>
      </w:r>
      <w:r w:rsidR="00C4708C">
        <w:rPr>
          <w:rFonts w:ascii="Leelawadee" w:hAnsi="Leelawadee" w:cs="Leelawadee"/>
        </w:rPr>
        <w:t>TBC</w:t>
      </w:r>
    </w:p>
    <w:p w14:paraId="39752255" w14:textId="77777777" w:rsidR="00F50054" w:rsidRDefault="00F50054" w:rsidP="00F83493">
      <w:pPr>
        <w:rPr>
          <w:rFonts w:ascii="Leelawadee" w:hAnsi="Leelawadee" w:cs="Leelawadee"/>
        </w:rPr>
      </w:pPr>
    </w:p>
    <w:p w14:paraId="004247F7" w14:textId="5D0E0F00" w:rsidR="00F50054" w:rsidRDefault="00F50054" w:rsidP="00F83493">
      <w:pPr>
        <w:rPr>
          <w:rFonts w:ascii="Leelawadee" w:hAnsi="Leelawadee" w:cs="Leelawadee"/>
        </w:rPr>
      </w:pPr>
      <w:r w:rsidRPr="00F50054">
        <w:rPr>
          <w:rFonts w:ascii="Leelawadee" w:hAnsi="Leelawadee" w:cs="Leelawadee"/>
          <w:b/>
          <w:bCs/>
        </w:rPr>
        <w:t>Hours:</w:t>
      </w:r>
      <w:r>
        <w:rPr>
          <w:rFonts w:ascii="Leelawadee" w:hAnsi="Leelawadee" w:cs="Leelawadee"/>
        </w:rPr>
        <w:t xml:space="preserve"> </w:t>
      </w:r>
      <w:r w:rsidR="00821DFD">
        <w:rPr>
          <w:rFonts w:ascii="Leelawadee" w:hAnsi="Leelawadee" w:cs="Leelawadee"/>
        </w:rPr>
        <w:t>8 – 4.30pm</w:t>
      </w:r>
      <w:r>
        <w:rPr>
          <w:rFonts w:ascii="Leelawadee" w:hAnsi="Leelawadee" w:cs="Leelawadee"/>
        </w:rPr>
        <w:t xml:space="preserve"> (with some flexibility)</w:t>
      </w:r>
      <w:r w:rsidR="00821DFD">
        <w:rPr>
          <w:rFonts w:ascii="Leelawadee" w:hAnsi="Leelawadee" w:cs="Leelawadee"/>
        </w:rPr>
        <w:t xml:space="preserve"> </w:t>
      </w:r>
    </w:p>
    <w:p w14:paraId="0AFBB009" w14:textId="0630A14B" w:rsidR="00836D4E" w:rsidRDefault="00B6281D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58BA8296">
          <v:rect id="_x0000_i1025" style="width:0;height:1.5pt" o:hrstd="t" o:hr="t" fillcolor="#a0a0a0" stroked="f"/>
        </w:pict>
      </w:r>
    </w:p>
    <w:p w14:paraId="556A2058" w14:textId="5DC6ADA5" w:rsidR="00836D4E" w:rsidRPr="00275CD2" w:rsidRDefault="00836D4E" w:rsidP="00F83493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About Us</w:t>
      </w:r>
      <w:r>
        <w:rPr>
          <w:rFonts w:ascii="Leelawadee" w:hAnsi="Leelawadee" w:cs="Leelawadee"/>
          <w:b/>
          <w:bCs/>
        </w:rPr>
        <w:br/>
      </w:r>
    </w:p>
    <w:p w14:paraId="448DA916" w14:textId="1A9183A9" w:rsidR="00836D4E" w:rsidRPr="00275CD2" w:rsidRDefault="00836D4E" w:rsidP="00F83493">
      <w:pPr>
        <w:rPr>
          <w:rFonts w:ascii="Leelawadee" w:hAnsi="Leelawadee" w:cs="Leelawadee"/>
        </w:rPr>
      </w:pPr>
      <w:r w:rsidRPr="00836D4E">
        <w:rPr>
          <w:rFonts w:ascii="Leelawadee" w:hAnsi="Leelawadee" w:cs="Leelawadee"/>
        </w:rPr>
        <w:t xml:space="preserve">Alexir </w:t>
      </w:r>
      <w:r w:rsidR="00465BEA">
        <w:rPr>
          <w:rFonts w:ascii="Leelawadee" w:hAnsi="Leelawadee" w:cs="Leelawadee"/>
        </w:rPr>
        <w:t>Co Packers</w:t>
      </w:r>
      <w:r w:rsidRPr="00836D4E">
        <w:rPr>
          <w:rFonts w:ascii="Leelawadee" w:hAnsi="Leelawadee" w:cs="Leelawadee"/>
        </w:rPr>
        <w:t xml:space="preserve"> is a reputable packaging manufacturer based in </w:t>
      </w:r>
      <w:r w:rsidR="00465BEA">
        <w:rPr>
          <w:rFonts w:ascii="Leelawadee" w:hAnsi="Leelawadee" w:cs="Leelawadee"/>
        </w:rPr>
        <w:t>Uckfield, East Sussex</w:t>
      </w:r>
      <w:r w:rsidRPr="00836D4E">
        <w:rPr>
          <w:rFonts w:ascii="Leelawadee" w:hAnsi="Leelawadee" w:cs="Leelawadee"/>
        </w:rPr>
        <w:t xml:space="preserve">. We are committed to maintaining the highest standards in product quality, safety, and compliance. Due to </w:t>
      </w:r>
      <w:r w:rsidR="003065A3">
        <w:rPr>
          <w:rFonts w:ascii="Leelawadee" w:hAnsi="Leelawadee" w:cs="Leelawadee"/>
        </w:rPr>
        <w:t>growth within the business</w:t>
      </w:r>
      <w:r w:rsidRPr="00836D4E">
        <w:rPr>
          <w:rFonts w:ascii="Leelawadee" w:hAnsi="Leelawadee" w:cs="Leelawadee"/>
        </w:rPr>
        <w:t>, we’re looking to appoint a diligent and proactive Quality Assurance Technician to join our team</w:t>
      </w:r>
      <w:r w:rsidR="003065A3">
        <w:rPr>
          <w:rFonts w:ascii="Leelawadee" w:hAnsi="Leelawadee" w:cs="Leelawadee"/>
        </w:rPr>
        <w:t xml:space="preserve">. </w:t>
      </w:r>
    </w:p>
    <w:p w14:paraId="335757BF" w14:textId="77777777" w:rsidR="00D80369" w:rsidRPr="00275CD2" w:rsidRDefault="00B6281D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1053C72C">
          <v:rect id="_x0000_i1026" style="width:0;height:1.5pt" o:hrstd="t" o:hr="t" fillcolor="#a0a0a0" stroked="f"/>
        </w:pict>
      </w:r>
    </w:p>
    <w:p w14:paraId="5F13A96F" w14:textId="6A06DC7A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Role Overview</w:t>
      </w:r>
      <w:r w:rsidR="00E93040">
        <w:rPr>
          <w:rFonts w:ascii="Leelawadee" w:hAnsi="Leelawadee" w:cs="Leelawadee"/>
          <w:b/>
          <w:bCs/>
        </w:rPr>
        <w:br/>
      </w:r>
    </w:p>
    <w:p w14:paraId="1057DEC5" w14:textId="01B985C0" w:rsidR="00D80369" w:rsidRPr="00275CD2" w:rsidRDefault="00D80369" w:rsidP="00F83493">
      <w:pPr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As a Quality Assurance Technician, you will play a key role in ensuring our products meet internal and external quality standards. You will be responsible for carrying out inspections, maintaining records, and supporting continuous improvement initiatives across the site.</w:t>
      </w:r>
      <w:r w:rsidR="003065A3">
        <w:rPr>
          <w:rFonts w:ascii="Leelawadee" w:hAnsi="Leelawadee" w:cs="Leelawadee"/>
        </w:rPr>
        <w:t xml:space="preserve"> Promotion availabilities are high with the availability of taking on wider compliance responsibilities. </w:t>
      </w:r>
    </w:p>
    <w:p w14:paraId="1609DE12" w14:textId="77777777" w:rsidR="00D80369" w:rsidRPr="00275CD2" w:rsidRDefault="00B6281D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71A1CDCC">
          <v:rect id="_x0000_i1027" style="width:0;height:1.5pt" o:hrstd="t" o:hr="t" fillcolor="#a0a0a0" stroked="f"/>
        </w:pict>
      </w:r>
    </w:p>
    <w:p w14:paraId="13991C5A" w14:textId="7440F1D4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Key Responsibilities</w:t>
      </w:r>
      <w:r w:rsidR="00225B9B">
        <w:rPr>
          <w:rFonts w:ascii="Leelawadee" w:hAnsi="Leelawadee" w:cs="Leelawadee"/>
          <w:b/>
          <w:bCs/>
        </w:rPr>
        <w:t xml:space="preserve"> (this list is not exhaustive)</w:t>
      </w:r>
      <w:r w:rsidR="00E93040">
        <w:rPr>
          <w:rFonts w:ascii="Leelawadee" w:hAnsi="Leelawadee" w:cs="Leelawadee"/>
          <w:b/>
          <w:bCs/>
        </w:rPr>
        <w:br/>
      </w:r>
    </w:p>
    <w:p w14:paraId="1B956A63" w14:textId="499EB8D1" w:rsidR="00836D4E" w:rsidRDefault="00D80369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>Perform routine in-process</w:t>
      </w:r>
      <w:r w:rsidR="00225B9B">
        <w:rPr>
          <w:rFonts w:ascii="Leelawadee" w:hAnsi="Leelawadee" w:cs="Leelawadee"/>
        </w:rPr>
        <w:t xml:space="preserve"> and </w:t>
      </w:r>
      <w:r w:rsidRPr="00836D4E">
        <w:rPr>
          <w:rFonts w:ascii="Leelawadee" w:hAnsi="Leelawadee" w:cs="Leelawadee" w:hint="cs"/>
        </w:rPr>
        <w:t>final product</w:t>
      </w:r>
      <w:r w:rsidR="00225B9B">
        <w:rPr>
          <w:rFonts w:ascii="Leelawadee" w:hAnsi="Leelawadee" w:cs="Leelawadee"/>
        </w:rPr>
        <w:t xml:space="preserve"> </w:t>
      </w:r>
      <w:r w:rsidRPr="00836D4E">
        <w:rPr>
          <w:rFonts w:ascii="Leelawadee" w:hAnsi="Leelawadee" w:cs="Leelawadee" w:hint="cs"/>
        </w:rPr>
        <w:t>inspections</w:t>
      </w:r>
    </w:p>
    <w:p w14:paraId="29D01C2E" w14:textId="437ACE70" w:rsidR="00D80369" w:rsidRPr="00836D4E" w:rsidRDefault="00D80369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 xml:space="preserve">Conduct visual </w:t>
      </w:r>
      <w:r w:rsidR="00A75FA5">
        <w:rPr>
          <w:rFonts w:ascii="Leelawadee" w:hAnsi="Leelawadee" w:cs="Leelawadee"/>
        </w:rPr>
        <w:t xml:space="preserve">and documented </w:t>
      </w:r>
      <w:r w:rsidRPr="00836D4E">
        <w:rPr>
          <w:rFonts w:ascii="Leelawadee" w:hAnsi="Leelawadee" w:cs="Leelawadee" w:hint="cs"/>
        </w:rPr>
        <w:t xml:space="preserve">checks </w:t>
      </w:r>
      <w:r w:rsidR="00A75FA5">
        <w:rPr>
          <w:rFonts w:ascii="Leelawadee" w:hAnsi="Leelawadee" w:cs="Leelawadee"/>
        </w:rPr>
        <w:t>through out production on raw materials</w:t>
      </w:r>
    </w:p>
    <w:p w14:paraId="2FD5E3F5" w14:textId="77777777" w:rsidR="00D80369" w:rsidRPr="00275CD2" w:rsidRDefault="00D80369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Maintain accurate inspection records and complete relevant quality documentation</w:t>
      </w:r>
    </w:p>
    <w:p w14:paraId="3B970047" w14:textId="0EA0B88C" w:rsidR="00D80369" w:rsidRPr="00275CD2" w:rsidRDefault="00D80369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Report any non-conformances and </w:t>
      </w:r>
      <w:r w:rsidR="003065A3">
        <w:rPr>
          <w:rFonts w:ascii="Leelawadee" w:hAnsi="Leelawadee" w:cs="Leelawadee"/>
        </w:rPr>
        <w:t>carry out</w:t>
      </w:r>
      <w:r w:rsidRPr="00275CD2">
        <w:rPr>
          <w:rFonts w:ascii="Leelawadee" w:hAnsi="Leelawadee" w:cs="Leelawadee" w:hint="cs"/>
        </w:rPr>
        <w:t xml:space="preserve"> investigations and root cause analysis</w:t>
      </w:r>
    </w:p>
    <w:p w14:paraId="2AF26834" w14:textId="51BD1956" w:rsidR="00D80369" w:rsidRDefault="003065A3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>I</w:t>
      </w:r>
      <w:r w:rsidR="00D80369" w:rsidRPr="00275CD2">
        <w:rPr>
          <w:rFonts w:ascii="Leelawadee" w:hAnsi="Leelawadee" w:cs="Leelawadee" w:hint="cs"/>
        </w:rPr>
        <w:t>mplementation of corrective and preventative actions (CAPA)</w:t>
      </w:r>
    </w:p>
    <w:p w14:paraId="2D8C8988" w14:textId="00CDE6F2" w:rsidR="003065A3" w:rsidRPr="00275CD2" w:rsidRDefault="003065A3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>Product tasting</w:t>
      </w:r>
    </w:p>
    <w:p w14:paraId="30946683" w14:textId="2C114291" w:rsidR="00D80369" w:rsidRPr="00275CD2" w:rsidRDefault="00D80369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Collaborate with production to promote quality awareness</w:t>
      </w:r>
    </w:p>
    <w:p w14:paraId="150EEB84" w14:textId="56FB693A" w:rsidR="002660EF" w:rsidRPr="00B6281D" w:rsidRDefault="00D80369" w:rsidP="00EF00EF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B6281D">
        <w:rPr>
          <w:rFonts w:ascii="Leelawadee" w:hAnsi="Leelawadee" w:cs="Leelawadee" w:hint="cs"/>
        </w:rPr>
        <w:t xml:space="preserve">Ensure compliance with BRCGS packaging, </w:t>
      </w:r>
      <w:r w:rsidR="00A75FA5" w:rsidRPr="00B6281D">
        <w:rPr>
          <w:rFonts w:ascii="Leelawadee" w:hAnsi="Leelawadee" w:cs="Leelawadee"/>
        </w:rPr>
        <w:t>RSPO</w:t>
      </w:r>
      <w:r w:rsidRPr="00B6281D">
        <w:rPr>
          <w:rFonts w:ascii="Leelawadee" w:hAnsi="Leelawadee" w:cs="Leelawadee" w:hint="cs"/>
        </w:rPr>
        <w:t xml:space="preserve"> and any relevant industry or regulatory standards</w:t>
      </w:r>
    </w:p>
    <w:p w14:paraId="4A3C9CD3" w14:textId="2A377BAD" w:rsidR="00225B9B" w:rsidRDefault="00D80369" w:rsidP="005364AF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 w:rsidRPr="00671297">
        <w:rPr>
          <w:rFonts w:ascii="Leelawadee" w:hAnsi="Leelawadee" w:cs="Leelawadee" w:hint="cs"/>
        </w:rPr>
        <w:t>Participate in internal audits and contribute to continuous improvement initiatives</w:t>
      </w:r>
      <w:r w:rsidR="00671297" w:rsidRPr="00671297">
        <w:rPr>
          <w:rFonts w:ascii="Leelawadee" w:hAnsi="Leelawadee" w:cs="Leelawadee"/>
        </w:rPr>
        <w:br/>
      </w:r>
      <w:r w:rsidR="00874C65" w:rsidRPr="00671297">
        <w:rPr>
          <w:rFonts w:ascii="Leelawadee" w:hAnsi="Leelawadee" w:cs="Leelawadee"/>
        </w:rPr>
        <w:t>Investigate and response to customer complaints</w:t>
      </w:r>
    </w:p>
    <w:p w14:paraId="648CEE51" w14:textId="77777777" w:rsidR="00B6281D" w:rsidRDefault="00B6281D" w:rsidP="00B6281D">
      <w:pPr>
        <w:spacing w:after="160" w:line="259" w:lineRule="auto"/>
        <w:rPr>
          <w:rFonts w:ascii="Leelawadee" w:hAnsi="Leelawadee" w:cs="Leelawadee"/>
        </w:rPr>
      </w:pPr>
    </w:p>
    <w:p w14:paraId="3E59ECB9" w14:textId="77777777" w:rsidR="00B6281D" w:rsidRDefault="00B6281D" w:rsidP="00B6281D">
      <w:pPr>
        <w:spacing w:after="160" w:line="259" w:lineRule="auto"/>
        <w:rPr>
          <w:rFonts w:ascii="Leelawadee" w:hAnsi="Leelawadee" w:cs="Leelawadee"/>
        </w:rPr>
      </w:pPr>
    </w:p>
    <w:p w14:paraId="68328B06" w14:textId="77777777" w:rsidR="00B6281D" w:rsidRPr="00671297" w:rsidRDefault="00B6281D" w:rsidP="00B6281D">
      <w:pPr>
        <w:spacing w:after="160" w:line="259" w:lineRule="auto"/>
        <w:rPr>
          <w:rFonts w:ascii="Leelawadee" w:hAnsi="Leelawadee" w:cs="Leelawadee"/>
        </w:rPr>
      </w:pPr>
    </w:p>
    <w:p w14:paraId="5C1DEBA1" w14:textId="0F042477" w:rsidR="008576BB" w:rsidRDefault="008576BB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>Creating and maintaining internal documentation crucial to the running of products within manufacturing</w:t>
      </w:r>
    </w:p>
    <w:p w14:paraId="176CC5EE" w14:textId="2F92A5B7" w:rsidR="00225B9B" w:rsidRDefault="00225B9B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Carry out hygiene and glass and brittle inspections </w:t>
      </w:r>
    </w:p>
    <w:p w14:paraId="658AA64E" w14:textId="5EBA37AD" w:rsidR="003065A3" w:rsidRDefault="003065A3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>Customer liaison both in person and through email</w:t>
      </w:r>
    </w:p>
    <w:p w14:paraId="223417C7" w14:textId="6206FCD1" w:rsidR="003065A3" w:rsidRPr="00275CD2" w:rsidRDefault="003065A3" w:rsidP="00F83493">
      <w:pPr>
        <w:numPr>
          <w:ilvl w:val="0"/>
          <w:numId w:val="5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Support in external audits </w:t>
      </w:r>
    </w:p>
    <w:p w14:paraId="0E68726D" w14:textId="77777777" w:rsidR="00D80369" w:rsidRPr="00275CD2" w:rsidRDefault="00B6281D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6760FE6C">
          <v:rect id="_x0000_i1028" style="width:0;height:1.5pt" o:hrstd="t" o:hr="t" fillcolor="#a0a0a0" stroked="f"/>
        </w:pict>
      </w:r>
    </w:p>
    <w:p w14:paraId="57FA7CBD" w14:textId="0D47B281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Candidate Requirements</w:t>
      </w:r>
      <w:r w:rsidR="00E93040">
        <w:rPr>
          <w:rFonts w:ascii="Leelawadee" w:hAnsi="Leelawadee" w:cs="Leelawadee"/>
          <w:b/>
          <w:bCs/>
        </w:rPr>
        <w:br/>
      </w:r>
    </w:p>
    <w:p w14:paraId="3F9040E4" w14:textId="313B9108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Previous experience in a Quality Assurance</w:t>
      </w:r>
      <w:r w:rsidR="003065A3">
        <w:rPr>
          <w:rFonts w:ascii="Leelawadee" w:hAnsi="Leelawadee" w:cs="Leelawadee"/>
        </w:rPr>
        <w:t xml:space="preserve"> </w:t>
      </w:r>
      <w:r w:rsidRPr="00275CD2">
        <w:rPr>
          <w:rFonts w:ascii="Leelawadee" w:hAnsi="Leelawadee" w:cs="Leelawadee" w:hint="cs"/>
        </w:rPr>
        <w:t>or similar technical role</w:t>
      </w:r>
    </w:p>
    <w:p w14:paraId="1C1649B1" w14:textId="71C07A96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Understanding of quality systems and standards (e.g. BRC, </w:t>
      </w:r>
      <w:r w:rsidR="005D0493">
        <w:rPr>
          <w:rFonts w:ascii="Leelawadee" w:hAnsi="Leelawadee" w:cs="Leelawadee"/>
        </w:rPr>
        <w:t>RSPO</w:t>
      </w:r>
      <w:r w:rsidRPr="00275CD2">
        <w:rPr>
          <w:rFonts w:ascii="Leelawadee" w:hAnsi="Leelawadee" w:cs="Leelawadee" w:hint="cs"/>
        </w:rPr>
        <w:t>, GMP)</w:t>
      </w:r>
    </w:p>
    <w:p w14:paraId="1E15BD21" w14:textId="77777777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Strong attention to detail and a methodical approach to work</w:t>
      </w:r>
    </w:p>
    <w:p w14:paraId="72A63AAC" w14:textId="77777777" w:rsidR="00836D4E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>Proficient in the use of Microsoft Office (Excel, Word)</w:t>
      </w:r>
    </w:p>
    <w:p w14:paraId="422C2887" w14:textId="6E25C008" w:rsidR="00D80369" w:rsidRPr="00836D4E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>Good communication and interpersonal skills</w:t>
      </w:r>
    </w:p>
    <w:p w14:paraId="331B8907" w14:textId="77777777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Friendly, flexible and reliable team member</w:t>
      </w:r>
    </w:p>
    <w:p w14:paraId="42649E0C" w14:textId="40E5FA9B" w:rsidR="00D80369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Must enjoy working in a busy environment</w:t>
      </w:r>
    </w:p>
    <w:p w14:paraId="56817EB0" w14:textId="7954C764" w:rsidR="003065A3" w:rsidRPr="00275CD2" w:rsidRDefault="003065A3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Confident with customer and external stake holders. </w:t>
      </w:r>
    </w:p>
    <w:p w14:paraId="290FF74C" w14:textId="77777777" w:rsidR="00D80369" w:rsidRPr="00275CD2" w:rsidRDefault="00D80369" w:rsidP="00F83493">
      <w:pPr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Desirable experience</w:t>
      </w:r>
    </w:p>
    <w:p w14:paraId="648ED647" w14:textId="77777777" w:rsidR="00D80369" w:rsidRPr="00275CD2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Level 3 HACCP</w:t>
      </w:r>
    </w:p>
    <w:p w14:paraId="56BF606C" w14:textId="77777777" w:rsidR="00D80369" w:rsidRPr="00275CD2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Level 2 Food safety</w:t>
      </w:r>
    </w:p>
    <w:p w14:paraId="06E2E807" w14:textId="77777777" w:rsidR="00D80369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BRCGS or equivalent audit experience </w:t>
      </w:r>
    </w:p>
    <w:p w14:paraId="2CAA5E3E" w14:textId="7FC1B2E7" w:rsidR="00821DFD" w:rsidRPr="00275CD2" w:rsidRDefault="007C1D64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>Co Packer or food manufacturer experience</w:t>
      </w:r>
    </w:p>
    <w:p w14:paraId="49EC1162" w14:textId="77777777" w:rsidR="00D80369" w:rsidRPr="00275CD2" w:rsidRDefault="00B6281D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0F0D640E">
          <v:rect id="_x0000_i1029" style="width:0;height:1.5pt" o:hrstd="t" o:hr="t" fillcolor="#a0a0a0" stroked="f"/>
        </w:pict>
      </w:r>
    </w:p>
    <w:p w14:paraId="0063C954" w14:textId="1297A8FA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What We Offer</w:t>
      </w:r>
      <w:r w:rsidR="00E93040">
        <w:rPr>
          <w:rFonts w:ascii="Leelawadee" w:hAnsi="Leelawadee" w:cs="Leelawadee"/>
          <w:b/>
          <w:bCs/>
        </w:rPr>
        <w:br/>
      </w:r>
    </w:p>
    <w:p w14:paraId="0F2F3E23" w14:textId="538912F1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Competitive salary </w:t>
      </w:r>
    </w:p>
    <w:p w14:paraId="226F750C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Eligibility for company partnership and bonus scheme</w:t>
      </w:r>
    </w:p>
    <w:p w14:paraId="28EA1546" w14:textId="572119D9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2</w:t>
      </w:r>
      <w:r w:rsidR="00E93040">
        <w:rPr>
          <w:rFonts w:ascii="Leelawadee" w:hAnsi="Leelawadee" w:cs="Leelawadee"/>
        </w:rPr>
        <w:t>4</w:t>
      </w:r>
      <w:r w:rsidRPr="00275CD2">
        <w:rPr>
          <w:rFonts w:ascii="Leelawadee" w:hAnsi="Leelawadee" w:cs="Leelawadee" w:hint="cs"/>
        </w:rPr>
        <w:t xml:space="preserve"> days’ annual leave plus bank holidays</w:t>
      </w:r>
    </w:p>
    <w:p w14:paraId="373EE829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Company pension scheme</w:t>
      </w:r>
    </w:p>
    <w:p w14:paraId="035D3C8C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Ongoing training and development opportunities</w:t>
      </w:r>
    </w:p>
    <w:p w14:paraId="722EE180" w14:textId="0A7E91C7" w:rsidR="00661401" w:rsidRPr="00F23BDE" w:rsidRDefault="00D80369" w:rsidP="00BB5AD6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  <w:sz w:val="22"/>
          <w:szCs w:val="22"/>
        </w:rPr>
      </w:pPr>
      <w:r w:rsidRPr="00F23BDE">
        <w:rPr>
          <w:rFonts w:ascii="Leelawadee" w:hAnsi="Leelawadee" w:cs="Leelawadee" w:hint="cs"/>
        </w:rPr>
        <w:t>A supportive team environment with a strong focus on quality and safety</w:t>
      </w:r>
      <w:r w:rsidR="00B6281D">
        <w:rPr>
          <w:rFonts w:ascii="Leelawadee" w:hAnsi="Leelawadee" w:cs="Leelawadee"/>
        </w:rPr>
        <w:pict w14:anchorId="0FC4395E">
          <v:rect id="_x0000_i1030" style="width:0;height:1.5pt" o:hrstd="t" o:hr="t" fillcolor="#a0a0a0" stroked="f"/>
        </w:pict>
      </w:r>
    </w:p>
    <w:sectPr w:rsidR="00661401" w:rsidRPr="00F23BDE" w:rsidSect="00B6281D">
      <w:headerReference w:type="default" r:id="rId7"/>
      <w:pgSz w:w="12240" w:h="15840" w:code="1"/>
      <w:pgMar w:top="1440" w:right="1134" w:bottom="14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E553" w14:textId="77777777" w:rsidR="006F4648" w:rsidRDefault="006F4648" w:rsidP="005F14C3">
      <w:r>
        <w:separator/>
      </w:r>
    </w:p>
  </w:endnote>
  <w:endnote w:type="continuationSeparator" w:id="0">
    <w:p w14:paraId="5989C1E9" w14:textId="77777777" w:rsidR="006F4648" w:rsidRDefault="006F4648" w:rsidP="005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01BD" w14:textId="77777777" w:rsidR="006F4648" w:rsidRDefault="006F4648" w:rsidP="005F14C3">
      <w:r>
        <w:separator/>
      </w:r>
    </w:p>
  </w:footnote>
  <w:footnote w:type="continuationSeparator" w:id="0">
    <w:p w14:paraId="3C643D9A" w14:textId="77777777" w:rsidR="006F4648" w:rsidRDefault="006F4648" w:rsidP="005F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DB9" w14:textId="5CB9526A" w:rsidR="002C1986" w:rsidRDefault="00B6281D" w:rsidP="00671297">
    <w:pPr>
      <w:pStyle w:val="Header"/>
      <w:jc w:val="right"/>
    </w:pPr>
    <w:r w:rsidRPr="00B9308D">
      <w:drawing>
        <wp:anchor distT="0" distB="0" distL="114300" distR="114300" simplePos="0" relativeHeight="251659264" behindDoc="1" locked="0" layoutInCell="1" allowOverlap="1" wp14:anchorId="0F8939A0" wp14:editId="50999EC1">
          <wp:simplePos x="0" y="0"/>
          <wp:positionH relativeFrom="column">
            <wp:posOffset>4509135</wp:posOffset>
          </wp:positionH>
          <wp:positionV relativeFrom="paragraph">
            <wp:posOffset>-112395</wp:posOffset>
          </wp:positionV>
          <wp:extent cx="1886861" cy="1066800"/>
          <wp:effectExtent l="0" t="0" r="0" b="0"/>
          <wp:wrapNone/>
          <wp:docPr id="14747097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86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C5E"/>
    <w:multiLevelType w:val="hybridMultilevel"/>
    <w:tmpl w:val="896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21C"/>
    <w:multiLevelType w:val="hybridMultilevel"/>
    <w:tmpl w:val="D4AE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B47"/>
    <w:multiLevelType w:val="multilevel"/>
    <w:tmpl w:val="BD6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1D77"/>
    <w:multiLevelType w:val="multilevel"/>
    <w:tmpl w:val="2B6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452C"/>
    <w:multiLevelType w:val="multilevel"/>
    <w:tmpl w:val="D5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25B1D"/>
    <w:multiLevelType w:val="hybridMultilevel"/>
    <w:tmpl w:val="5C7E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6DF2"/>
    <w:multiLevelType w:val="multilevel"/>
    <w:tmpl w:val="6F2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95001"/>
    <w:multiLevelType w:val="multilevel"/>
    <w:tmpl w:val="F8F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868382">
    <w:abstractNumId w:val="5"/>
  </w:num>
  <w:num w:numId="2" w16cid:durableId="726101284">
    <w:abstractNumId w:val="1"/>
  </w:num>
  <w:num w:numId="3" w16cid:durableId="1614824186">
    <w:abstractNumId w:val="7"/>
  </w:num>
  <w:num w:numId="4" w16cid:durableId="2117021631">
    <w:abstractNumId w:val="2"/>
  </w:num>
  <w:num w:numId="5" w16cid:durableId="539168999">
    <w:abstractNumId w:val="6"/>
  </w:num>
  <w:num w:numId="6" w16cid:durableId="1017734281">
    <w:abstractNumId w:val="4"/>
  </w:num>
  <w:num w:numId="7" w16cid:durableId="147210140">
    <w:abstractNumId w:val="3"/>
  </w:num>
  <w:num w:numId="8" w16cid:durableId="171836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B"/>
    <w:rsid w:val="00010DE8"/>
    <w:rsid w:val="00025CF9"/>
    <w:rsid w:val="000272B2"/>
    <w:rsid w:val="00032ACD"/>
    <w:rsid w:val="00033FE7"/>
    <w:rsid w:val="00036BAB"/>
    <w:rsid w:val="0004138E"/>
    <w:rsid w:val="00043DF9"/>
    <w:rsid w:val="00047F2F"/>
    <w:rsid w:val="000559E0"/>
    <w:rsid w:val="0006328C"/>
    <w:rsid w:val="00064D39"/>
    <w:rsid w:val="00066771"/>
    <w:rsid w:val="000833FE"/>
    <w:rsid w:val="0008457F"/>
    <w:rsid w:val="00085563"/>
    <w:rsid w:val="000919B7"/>
    <w:rsid w:val="000926B1"/>
    <w:rsid w:val="000A1072"/>
    <w:rsid w:val="000B1FEF"/>
    <w:rsid w:val="000C0667"/>
    <w:rsid w:val="000C4BCB"/>
    <w:rsid w:val="000D2090"/>
    <w:rsid w:val="000D7AB0"/>
    <w:rsid w:val="000E3CDD"/>
    <w:rsid w:val="000E4DA9"/>
    <w:rsid w:val="000E551C"/>
    <w:rsid w:val="000E6148"/>
    <w:rsid w:val="001047CE"/>
    <w:rsid w:val="0010623D"/>
    <w:rsid w:val="001069E7"/>
    <w:rsid w:val="001167C9"/>
    <w:rsid w:val="00142D97"/>
    <w:rsid w:val="00144B76"/>
    <w:rsid w:val="001455BD"/>
    <w:rsid w:val="001479A4"/>
    <w:rsid w:val="00150D38"/>
    <w:rsid w:val="00152DA8"/>
    <w:rsid w:val="0015420A"/>
    <w:rsid w:val="00156110"/>
    <w:rsid w:val="00156694"/>
    <w:rsid w:val="00161315"/>
    <w:rsid w:val="00163D2B"/>
    <w:rsid w:val="001649FE"/>
    <w:rsid w:val="00167650"/>
    <w:rsid w:val="00172450"/>
    <w:rsid w:val="00186BB8"/>
    <w:rsid w:val="00187A5F"/>
    <w:rsid w:val="00190D6E"/>
    <w:rsid w:val="0019576C"/>
    <w:rsid w:val="001970A2"/>
    <w:rsid w:val="001A0115"/>
    <w:rsid w:val="001A6BD9"/>
    <w:rsid w:val="001B2E7B"/>
    <w:rsid w:val="001B5EAF"/>
    <w:rsid w:val="001C4F65"/>
    <w:rsid w:val="001D10BC"/>
    <w:rsid w:val="001D5C41"/>
    <w:rsid w:val="001E1113"/>
    <w:rsid w:val="001E5013"/>
    <w:rsid w:val="001F4B2F"/>
    <w:rsid w:val="00202AC4"/>
    <w:rsid w:val="00212C53"/>
    <w:rsid w:val="00217B4A"/>
    <w:rsid w:val="0022495F"/>
    <w:rsid w:val="00225B9B"/>
    <w:rsid w:val="00230FEB"/>
    <w:rsid w:val="002328DA"/>
    <w:rsid w:val="00233C12"/>
    <w:rsid w:val="00237D74"/>
    <w:rsid w:val="00244FCB"/>
    <w:rsid w:val="00251792"/>
    <w:rsid w:val="00254F30"/>
    <w:rsid w:val="00263254"/>
    <w:rsid w:val="00265AB4"/>
    <w:rsid w:val="002660EF"/>
    <w:rsid w:val="002710A5"/>
    <w:rsid w:val="00273C1A"/>
    <w:rsid w:val="00275816"/>
    <w:rsid w:val="00275CD2"/>
    <w:rsid w:val="00280368"/>
    <w:rsid w:val="0028121F"/>
    <w:rsid w:val="00287DDA"/>
    <w:rsid w:val="00294781"/>
    <w:rsid w:val="00294EC6"/>
    <w:rsid w:val="002A4EA8"/>
    <w:rsid w:val="002A5A07"/>
    <w:rsid w:val="002B3DF6"/>
    <w:rsid w:val="002C1133"/>
    <w:rsid w:val="002C1986"/>
    <w:rsid w:val="002C2D4A"/>
    <w:rsid w:val="002D2D14"/>
    <w:rsid w:val="002E10AF"/>
    <w:rsid w:val="00304C24"/>
    <w:rsid w:val="003065A3"/>
    <w:rsid w:val="00313705"/>
    <w:rsid w:val="00321391"/>
    <w:rsid w:val="003354CB"/>
    <w:rsid w:val="0033788F"/>
    <w:rsid w:val="00341C1F"/>
    <w:rsid w:val="00360D3D"/>
    <w:rsid w:val="003610FC"/>
    <w:rsid w:val="003621B3"/>
    <w:rsid w:val="00363E51"/>
    <w:rsid w:val="00365ABF"/>
    <w:rsid w:val="003721ED"/>
    <w:rsid w:val="00377EF1"/>
    <w:rsid w:val="00380ADB"/>
    <w:rsid w:val="00395316"/>
    <w:rsid w:val="003A2225"/>
    <w:rsid w:val="003A3B70"/>
    <w:rsid w:val="003A5B67"/>
    <w:rsid w:val="003B0178"/>
    <w:rsid w:val="003B1AC3"/>
    <w:rsid w:val="003B3EC4"/>
    <w:rsid w:val="003C4628"/>
    <w:rsid w:val="003D57B8"/>
    <w:rsid w:val="003D6436"/>
    <w:rsid w:val="003E3D5C"/>
    <w:rsid w:val="003E76AC"/>
    <w:rsid w:val="003F3125"/>
    <w:rsid w:val="003F6F1E"/>
    <w:rsid w:val="00420A47"/>
    <w:rsid w:val="00426112"/>
    <w:rsid w:val="004328A6"/>
    <w:rsid w:val="00432D10"/>
    <w:rsid w:val="00443F46"/>
    <w:rsid w:val="0046009C"/>
    <w:rsid w:val="00465BEA"/>
    <w:rsid w:val="00473975"/>
    <w:rsid w:val="004743C2"/>
    <w:rsid w:val="004748A1"/>
    <w:rsid w:val="00477186"/>
    <w:rsid w:val="00481130"/>
    <w:rsid w:val="004839C7"/>
    <w:rsid w:val="00483B2D"/>
    <w:rsid w:val="0049247B"/>
    <w:rsid w:val="00492A5C"/>
    <w:rsid w:val="00493539"/>
    <w:rsid w:val="004A00D5"/>
    <w:rsid w:val="004A0B96"/>
    <w:rsid w:val="004A481D"/>
    <w:rsid w:val="004C0041"/>
    <w:rsid w:val="004E58F6"/>
    <w:rsid w:val="004F1D77"/>
    <w:rsid w:val="004F7425"/>
    <w:rsid w:val="005149F3"/>
    <w:rsid w:val="0052078F"/>
    <w:rsid w:val="00521701"/>
    <w:rsid w:val="0054211B"/>
    <w:rsid w:val="005441EA"/>
    <w:rsid w:val="00551ED5"/>
    <w:rsid w:val="0055646B"/>
    <w:rsid w:val="005663B8"/>
    <w:rsid w:val="00566544"/>
    <w:rsid w:val="0059536C"/>
    <w:rsid w:val="005B212E"/>
    <w:rsid w:val="005C2872"/>
    <w:rsid w:val="005C3743"/>
    <w:rsid w:val="005C7D6B"/>
    <w:rsid w:val="005D0493"/>
    <w:rsid w:val="005E0A23"/>
    <w:rsid w:val="005E5B52"/>
    <w:rsid w:val="005E671E"/>
    <w:rsid w:val="005F14C3"/>
    <w:rsid w:val="00600AC0"/>
    <w:rsid w:val="00613A96"/>
    <w:rsid w:val="00625AAD"/>
    <w:rsid w:val="0063088F"/>
    <w:rsid w:val="00641086"/>
    <w:rsid w:val="00642CA2"/>
    <w:rsid w:val="00644568"/>
    <w:rsid w:val="00644CE2"/>
    <w:rsid w:val="00661401"/>
    <w:rsid w:val="00662E38"/>
    <w:rsid w:val="00664B26"/>
    <w:rsid w:val="00671297"/>
    <w:rsid w:val="00672336"/>
    <w:rsid w:val="006778AA"/>
    <w:rsid w:val="0068387B"/>
    <w:rsid w:val="00690296"/>
    <w:rsid w:val="006909D9"/>
    <w:rsid w:val="0069458B"/>
    <w:rsid w:val="006A498D"/>
    <w:rsid w:val="006B0365"/>
    <w:rsid w:val="006C3C57"/>
    <w:rsid w:val="006C4358"/>
    <w:rsid w:val="006C5E30"/>
    <w:rsid w:val="006D0F3C"/>
    <w:rsid w:val="006D14BB"/>
    <w:rsid w:val="006D189A"/>
    <w:rsid w:val="006D4B7A"/>
    <w:rsid w:val="006E31F8"/>
    <w:rsid w:val="006E3D33"/>
    <w:rsid w:val="006E6573"/>
    <w:rsid w:val="006F058B"/>
    <w:rsid w:val="006F4648"/>
    <w:rsid w:val="006F6036"/>
    <w:rsid w:val="006F6BDB"/>
    <w:rsid w:val="00703AA2"/>
    <w:rsid w:val="00705AC3"/>
    <w:rsid w:val="00706D89"/>
    <w:rsid w:val="007147DB"/>
    <w:rsid w:val="00725BD6"/>
    <w:rsid w:val="00730C3C"/>
    <w:rsid w:val="00750285"/>
    <w:rsid w:val="0075045C"/>
    <w:rsid w:val="007517E8"/>
    <w:rsid w:val="007523D4"/>
    <w:rsid w:val="00754124"/>
    <w:rsid w:val="007579E3"/>
    <w:rsid w:val="00771FEE"/>
    <w:rsid w:val="00792484"/>
    <w:rsid w:val="00794A9D"/>
    <w:rsid w:val="00795DC7"/>
    <w:rsid w:val="007966D1"/>
    <w:rsid w:val="00796DE2"/>
    <w:rsid w:val="007A0DAF"/>
    <w:rsid w:val="007A1411"/>
    <w:rsid w:val="007A5128"/>
    <w:rsid w:val="007A6BFC"/>
    <w:rsid w:val="007B0309"/>
    <w:rsid w:val="007C1D64"/>
    <w:rsid w:val="007D17B0"/>
    <w:rsid w:val="007D33C3"/>
    <w:rsid w:val="007F19BB"/>
    <w:rsid w:val="007F2336"/>
    <w:rsid w:val="007F5892"/>
    <w:rsid w:val="00800ABD"/>
    <w:rsid w:val="00817794"/>
    <w:rsid w:val="00820350"/>
    <w:rsid w:val="00821DFD"/>
    <w:rsid w:val="0082571A"/>
    <w:rsid w:val="00831650"/>
    <w:rsid w:val="00836D4E"/>
    <w:rsid w:val="00840341"/>
    <w:rsid w:val="008513A9"/>
    <w:rsid w:val="0085373D"/>
    <w:rsid w:val="008576BB"/>
    <w:rsid w:val="00857747"/>
    <w:rsid w:val="00872203"/>
    <w:rsid w:val="008744FD"/>
    <w:rsid w:val="00874C65"/>
    <w:rsid w:val="00875E37"/>
    <w:rsid w:val="00877D9E"/>
    <w:rsid w:val="008821E4"/>
    <w:rsid w:val="00886F22"/>
    <w:rsid w:val="008944A7"/>
    <w:rsid w:val="008B1CF1"/>
    <w:rsid w:val="008B4A00"/>
    <w:rsid w:val="008C0BED"/>
    <w:rsid w:val="008C4B3D"/>
    <w:rsid w:val="008E0991"/>
    <w:rsid w:val="008E1698"/>
    <w:rsid w:val="008E2855"/>
    <w:rsid w:val="008F3D50"/>
    <w:rsid w:val="008F6C8F"/>
    <w:rsid w:val="008F78B6"/>
    <w:rsid w:val="009072FF"/>
    <w:rsid w:val="00911C5A"/>
    <w:rsid w:val="009222D4"/>
    <w:rsid w:val="009279F5"/>
    <w:rsid w:val="00932877"/>
    <w:rsid w:val="0093701E"/>
    <w:rsid w:val="0094552B"/>
    <w:rsid w:val="00945D22"/>
    <w:rsid w:val="0095127E"/>
    <w:rsid w:val="009522A1"/>
    <w:rsid w:val="00954467"/>
    <w:rsid w:val="009617BA"/>
    <w:rsid w:val="00970707"/>
    <w:rsid w:val="0097316D"/>
    <w:rsid w:val="009905BE"/>
    <w:rsid w:val="009905DE"/>
    <w:rsid w:val="0099258C"/>
    <w:rsid w:val="009A1389"/>
    <w:rsid w:val="009A3CB3"/>
    <w:rsid w:val="009A6E07"/>
    <w:rsid w:val="009B3C5A"/>
    <w:rsid w:val="009B66B4"/>
    <w:rsid w:val="009B76CD"/>
    <w:rsid w:val="009B7B0A"/>
    <w:rsid w:val="009B7C36"/>
    <w:rsid w:val="009C4802"/>
    <w:rsid w:val="009C539A"/>
    <w:rsid w:val="009C6B15"/>
    <w:rsid w:val="009D585A"/>
    <w:rsid w:val="009E4CC0"/>
    <w:rsid w:val="009F0B58"/>
    <w:rsid w:val="009F1804"/>
    <w:rsid w:val="009F22A0"/>
    <w:rsid w:val="00A00E7A"/>
    <w:rsid w:val="00A01DBC"/>
    <w:rsid w:val="00A02B79"/>
    <w:rsid w:val="00A07E63"/>
    <w:rsid w:val="00A11E1F"/>
    <w:rsid w:val="00A21823"/>
    <w:rsid w:val="00A22A93"/>
    <w:rsid w:val="00A23FD4"/>
    <w:rsid w:val="00A34C98"/>
    <w:rsid w:val="00A355C0"/>
    <w:rsid w:val="00A37CB6"/>
    <w:rsid w:val="00A5385C"/>
    <w:rsid w:val="00A56524"/>
    <w:rsid w:val="00A6718E"/>
    <w:rsid w:val="00A71B32"/>
    <w:rsid w:val="00A72FB7"/>
    <w:rsid w:val="00A75FA5"/>
    <w:rsid w:val="00A761E3"/>
    <w:rsid w:val="00A76AD8"/>
    <w:rsid w:val="00A800DA"/>
    <w:rsid w:val="00A9247E"/>
    <w:rsid w:val="00A95EF9"/>
    <w:rsid w:val="00AA007C"/>
    <w:rsid w:val="00AB56B7"/>
    <w:rsid w:val="00AD50AF"/>
    <w:rsid w:val="00AD6A5F"/>
    <w:rsid w:val="00AF0708"/>
    <w:rsid w:val="00B0668E"/>
    <w:rsid w:val="00B06C91"/>
    <w:rsid w:val="00B1134E"/>
    <w:rsid w:val="00B15C17"/>
    <w:rsid w:val="00B314B3"/>
    <w:rsid w:val="00B3164B"/>
    <w:rsid w:val="00B32F9E"/>
    <w:rsid w:val="00B33031"/>
    <w:rsid w:val="00B35168"/>
    <w:rsid w:val="00B44099"/>
    <w:rsid w:val="00B53FD5"/>
    <w:rsid w:val="00B57A95"/>
    <w:rsid w:val="00B57D2C"/>
    <w:rsid w:val="00B6281D"/>
    <w:rsid w:val="00B63E98"/>
    <w:rsid w:val="00B65318"/>
    <w:rsid w:val="00B8069E"/>
    <w:rsid w:val="00B91448"/>
    <w:rsid w:val="00B91559"/>
    <w:rsid w:val="00B968A7"/>
    <w:rsid w:val="00BB0607"/>
    <w:rsid w:val="00BD766C"/>
    <w:rsid w:val="00BE12AE"/>
    <w:rsid w:val="00BE5181"/>
    <w:rsid w:val="00BE53EC"/>
    <w:rsid w:val="00BE601C"/>
    <w:rsid w:val="00BE6CCA"/>
    <w:rsid w:val="00BF447D"/>
    <w:rsid w:val="00BF4E13"/>
    <w:rsid w:val="00BF6696"/>
    <w:rsid w:val="00BF7CA3"/>
    <w:rsid w:val="00C03275"/>
    <w:rsid w:val="00C050AF"/>
    <w:rsid w:val="00C10691"/>
    <w:rsid w:val="00C17043"/>
    <w:rsid w:val="00C20C81"/>
    <w:rsid w:val="00C20F10"/>
    <w:rsid w:val="00C22423"/>
    <w:rsid w:val="00C26EF4"/>
    <w:rsid w:val="00C31A1D"/>
    <w:rsid w:val="00C459DF"/>
    <w:rsid w:val="00C4708C"/>
    <w:rsid w:val="00C57555"/>
    <w:rsid w:val="00C6377C"/>
    <w:rsid w:val="00C67959"/>
    <w:rsid w:val="00C82EE6"/>
    <w:rsid w:val="00C85EBD"/>
    <w:rsid w:val="00C952E4"/>
    <w:rsid w:val="00CA083C"/>
    <w:rsid w:val="00CA72A2"/>
    <w:rsid w:val="00CC0004"/>
    <w:rsid w:val="00CC004C"/>
    <w:rsid w:val="00CC3B3F"/>
    <w:rsid w:val="00CC5796"/>
    <w:rsid w:val="00CC62C3"/>
    <w:rsid w:val="00CD3660"/>
    <w:rsid w:val="00CD5DA5"/>
    <w:rsid w:val="00CE4F94"/>
    <w:rsid w:val="00CF03C8"/>
    <w:rsid w:val="00CF192A"/>
    <w:rsid w:val="00CF7101"/>
    <w:rsid w:val="00D0447E"/>
    <w:rsid w:val="00D13445"/>
    <w:rsid w:val="00D20A46"/>
    <w:rsid w:val="00D22A08"/>
    <w:rsid w:val="00D26175"/>
    <w:rsid w:val="00D51AFF"/>
    <w:rsid w:val="00D5259A"/>
    <w:rsid w:val="00D72018"/>
    <w:rsid w:val="00D77319"/>
    <w:rsid w:val="00D80369"/>
    <w:rsid w:val="00D81A17"/>
    <w:rsid w:val="00D831BB"/>
    <w:rsid w:val="00D84375"/>
    <w:rsid w:val="00D926CB"/>
    <w:rsid w:val="00D958F4"/>
    <w:rsid w:val="00DB08AC"/>
    <w:rsid w:val="00DB1826"/>
    <w:rsid w:val="00DB6436"/>
    <w:rsid w:val="00DB6D66"/>
    <w:rsid w:val="00DB6E12"/>
    <w:rsid w:val="00DC47D4"/>
    <w:rsid w:val="00DC5E14"/>
    <w:rsid w:val="00DC6059"/>
    <w:rsid w:val="00DC7A4B"/>
    <w:rsid w:val="00DD4FC6"/>
    <w:rsid w:val="00DE02CB"/>
    <w:rsid w:val="00DE1360"/>
    <w:rsid w:val="00DE6EFD"/>
    <w:rsid w:val="00DF3ACC"/>
    <w:rsid w:val="00DF7D43"/>
    <w:rsid w:val="00E03CF4"/>
    <w:rsid w:val="00E12A74"/>
    <w:rsid w:val="00E17E5B"/>
    <w:rsid w:val="00E26389"/>
    <w:rsid w:val="00E27923"/>
    <w:rsid w:val="00E313E1"/>
    <w:rsid w:val="00E46D3B"/>
    <w:rsid w:val="00E6551E"/>
    <w:rsid w:val="00E82792"/>
    <w:rsid w:val="00E86A02"/>
    <w:rsid w:val="00E93040"/>
    <w:rsid w:val="00EA0678"/>
    <w:rsid w:val="00EA5181"/>
    <w:rsid w:val="00EB180B"/>
    <w:rsid w:val="00EB4C5E"/>
    <w:rsid w:val="00EB5B2B"/>
    <w:rsid w:val="00EC2E04"/>
    <w:rsid w:val="00EE068F"/>
    <w:rsid w:val="00EF6404"/>
    <w:rsid w:val="00F0097F"/>
    <w:rsid w:val="00F011AA"/>
    <w:rsid w:val="00F025EE"/>
    <w:rsid w:val="00F03E1E"/>
    <w:rsid w:val="00F04231"/>
    <w:rsid w:val="00F07B38"/>
    <w:rsid w:val="00F07D80"/>
    <w:rsid w:val="00F2000E"/>
    <w:rsid w:val="00F23BDE"/>
    <w:rsid w:val="00F26F2A"/>
    <w:rsid w:val="00F36514"/>
    <w:rsid w:val="00F37CB7"/>
    <w:rsid w:val="00F42925"/>
    <w:rsid w:val="00F50054"/>
    <w:rsid w:val="00F6210E"/>
    <w:rsid w:val="00F71D3F"/>
    <w:rsid w:val="00F7205C"/>
    <w:rsid w:val="00F83493"/>
    <w:rsid w:val="00F90CE8"/>
    <w:rsid w:val="00FA0169"/>
    <w:rsid w:val="00FA1FF9"/>
    <w:rsid w:val="00FA3BF0"/>
    <w:rsid w:val="00FA46AF"/>
    <w:rsid w:val="00FB04D8"/>
    <w:rsid w:val="00FD0ED5"/>
    <w:rsid w:val="00FD3BA2"/>
    <w:rsid w:val="00FD6E47"/>
    <w:rsid w:val="00FE152C"/>
    <w:rsid w:val="00FE327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664DA34"/>
  <w15:chartTrackingRefBased/>
  <w15:docId w15:val="{8B0A9EA3-679C-4BBD-88F5-784057D4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4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2395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Paxton</dc:creator>
  <cp:keywords/>
  <dc:description/>
  <cp:lastModifiedBy>Nikki Webb</cp:lastModifiedBy>
  <cp:revision>3</cp:revision>
  <cp:lastPrinted>2026-01-14T11:22:00Z</cp:lastPrinted>
  <dcterms:created xsi:type="dcterms:W3CDTF">2026-01-14T14:37:00Z</dcterms:created>
  <dcterms:modified xsi:type="dcterms:W3CDTF">2026-01-15T13:32:00Z</dcterms:modified>
</cp:coreProperties>
</file>