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89FD" w14:textId="4B5DCAA1" w:rsidR="006C4358" w:rsidRPr="00E93040" w:rsidRDefault="00E93040" w:rsidP="00F83493">
      <w:pPr>
        <w:rPr>
          <w:rFonts w:ascii="Leelawadee" w:hAnsi="Leelawadee" w:cs="Leelawadee"/>
          <w:sz w:val="56"/>
          <w:szCs w:val="56"/>
        </w:rPr>
      </w:pPr>
      <w:r w:rsidRPr="00E93040">
        <w:rPr>
          <w:rFonts w:ascii="Leelawadee" w:hAnsi="Leelawadee" w:cs="Leelawadee"/>
          <w:sz w:val="56"/>
          <w:szCs w:val="56"/>
        </w:rPr>
        <w:t>VACANCY</w:t>
      </w:r>
    </w:p>
    <w:p w14:paraId="67AF581F" w14:textId="77777777" w:rsidR="00E93040" w:rsidRPr="00275CD2" w:rsidRDefault="00E93040" w:rsidP="00F83493">
      <w:pPr>
        <w:rPr>
          <w:rFonts w:ascii="Leelawadee" w:hAnsi="Leelawadee" w:cs="Leelawadee"/>
          <w:sz w:val="22"/>
          <w:szCs w:val="22"/>
        </w:rPr>
      </w:pPr>
    </w:p>
    <w:p w14:paraId="75D97B2D" w14:textId="75E66566" w:rsidR="00D80369" w:rsidRDefault="005A0DDC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  <w:b/>
          <w:bCs/>
          <w:sz w:val="40"/>
          <w:szCs w:val="40"/>
        </w:rPr>
        <w:t xml:space="preserve">Senior </w:t>
      </w:r>
      <w:r w:rsidR="00D80369" w:rsidRPr="00E93040">
        <w:rPr>
          <w:rFonts w:ascii="Leelawadee" w:hAnsi="Leelawadee" w:cs="Leelawadee" w:hint="cs"/>
          <w:b/>
          <w:bCs/>
          <w:sz w:val="40"/>
          <w:szCs w:val="40"/>
        </w:rPr>
        <w:t>Quality Assurance Technician</w:t>
      </w:r>
      <w:r w:rsidR="00E93040" w:rsidRPr="00E93040">
        <w:rPr>
          <w:rFonts w:ascii="Leelawadee" w:hAnsi="Leelawadee" w:cs="Leelawadee"/>
        </w:rPr>
        <w:tab/>
      </w:r>
      <w:r w:rsidR="00E93040" w:rsidRP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br/>
      </w:r>
      <w:r w:rsidR="00E93040">
        <w:rPr>
          <w:rFonts w:ascii="Leelawadee" w:hAnsi="Leelawadee" w:cs="Leelawadee"/>
        </w:rPr>
        <w:br/>
      </w:r>
      <w:r w:rsidR="00D80369" w:rsidRPr="00275CD2">
        <w:rPr>
          <w:rFonts w:ascii="Leelawadee" w:hAnsi="Leelawadee" w:cs="Leelawadee" w:hint="cs"/>
          <w:b/>
          <w:bCs/>
        </w:rPr>
        <w:t>Location:</w:t>
      </w:r>
      <w:r w:rsidR="00D80369" w:rsidRPr="00275CD2">
        <w:rPr>
          <w:rFonts w:ascii="Leelawadee" w:hAnsi="Leelawadee" w:cs="Leelawadee" w:hint="cs"/>
        </w:rPr>
        <w:t xml:space="preserve"> </w:t>
      </w:r>
      <w:r>
        <w:rPr>
          <w:rFonts w:ascii="Leelawadee" w:hAnsi="Leelawadee" w:cs="Leelawadee"/>
        </w:rPr>
        <w:t>Edenbridge, Kent</w:t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D80369" w:rsidRPr="00275CD2">
        <w:rPr>
          <w:rFonts w:ascii="Leelawadee" w:hAnsi="Leelawadee" w:cs="Leelawadee" w:hint="cs"/>
          <w:b/>
          <w:bCs/>
        </w:rPr>
        <w:t>Job Type:</w:t>
      </w:r>
      <w:r w:rsidR="00D80369" w:rsidRPr="00275CD2">
        <w:rPr>
          <w:rFonts w:ascii="Leelawadee" w:hAnsi="Leelawadee" w:cs="Leelawadee" w:hint="cs"/>
        </w:rPr>
        <w:t xml:space="preserve"> Full-time</w:t>
      </w:r>
      <w:r w:rsidR="003065A3">
        <w:rPr>
          <w:rFonts w:ascii="Leelawadee" w:hAnsi="Leelawadee" w:cs="Leelawadee"/>
        </w:rPr>
        <w:t>, Monday - Friday</w:t>
      </w:r>
      <w:r w:rsidR="00E93040">
        <w:rPr>
          <w:rFonts w:ascii="Leelawadee" w:hAnsi="Leelawadee" w:cs="Leelawadee"/>
        </w:rPr>
        <w:br/>
      </w:r>
      <w:r w:rsidR="00D80369" w:rsidRPr="00275CD2">
        <w:rPr>
          <w:rFonts w:ascii="Leelawadee" w:hAnsi="Leelawadee" w:cs="Leelawadee" w:hint="cs"/>
        </w:rPr>
        <w:br/>
      </w:r>
      <w:r w:rsidR="00D80369" w:rsidRPr="00275CD2">
        <w:rPr>
          <w:rFonts w:ascii="Leelawadee" w:hAnsi="Leelawadee" w:cs="Leelawadee" w:hint="cs"/>
          <w:b/>
          <w:bCs/>
        </w:rPr>
        <w:t>Department:</w:t>
      </w:r>
      <w:r w:rsidR="00D80369" w:rsidRPr="00275CD2">
        <w:rPr>
          <w:rFonts w:ascii="Leelawadee" w:hAnsi="Leelawadee" w:cs="Leelawadee" w:hint="cs"/>
        </w:rPr>
        <w:t xml:space="preserve"> Quality Assurance</w:t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E93040">
        <w:rPr>
          <w:rFonts w:ascii="Leelawadee" w:hAnsi="Leelawadee" w:cs="Leelawadee"/>
        </w:rPr>
        <w:tab/>
      </w:r>
      <w:r w:rsidR="003065A3">
        <w:rPr>
          <w:rFonts w:ascii="Leelawadee" w:hAnsi="Leelawadee" w:cs="Leelawadee"/>
        </w:rPr>
        <w:t xml:space="preserve"> </w:t>
      </w:r>
      <w:r w:rsidR="003065A3">
        <w:rPr>
          <w:rFonts w:ascii="Leelawadee" w:hAnsi="Leelawadee" w:cs="Leelawadee"/>
        </w:rPr>
        <w:tab/>
      </w:r>
      <w:r w:rsidR="00D80369" w:rsidRPr="00275CD2">
        <w:rPr>
          <w:rFonts w:ascii="Leelawadee" w:hAnsi="Leelawadee" w:cs="Leelawadee" w:hint="cs"/>
          <w:b/>
          <w:bCs/>
        </w:rPr>
        <w:t>Reporting to:</w:t>
      </w:r>
      <w:r w:rsidR="00D80369" w:rsidRPr="00275CD2">
        <w:rPr>
          <w:rFonts w:ascii="Leelawadee" w:hAnsi="Leelawadee" w:cs="Leelawadee" w:hint="cs"/>
        </w:rPr>
        <w:t xml:space="preserve"> QA Manager</w:t>
      </w:r>
    </w:p>
    <w:p w14:paraId="690A47EF" w14:textId="77777777" w:rsidR="00E17E5B" w:rsidRDefault="00E17E5B" w:rsidP="00F83493">
      <w:pPr>
        <w:rPr>
          <w:rFonts w:ascii="Leelawadee" w:hAnsi="Leelawadee" w:cs="Leelawadee"/>
        </w:rPr>
      </w:pPr>
    </w:p>
    <w:p w14:paraId="3ED75D8F" w14:textId="76F5897D" w:rsidR="00E17E5B" w:rsidRDefault="00E17E5B" w:rsidP="00F83493">
      <w:pPr>
        <w:rPr>
          <w:rFonts w:ascii="Leelawadee" w:hAnsi="Leelawadee" w:cs="Leelawadee"/>
        </w:rPr>
      </w:pPr>
      <w:r w:rsidRPr="00E17E5B">
        <w:rPr>
          <w:rFonts w:ascii="Leelawadee" w:hAnsi="Leelawadee" w:cs="Leelawadee"/>
          <w:b/>
          <w:bCs/>
        </w:rPr>
        <w:t>Salary:</w:t>
      </w:r>
      <w:r>
        <w:rPr>
          <w:rFonts w:ascii="Leelawadee" w:hAnsi="Leelawadee" w:cs="Leelawadee"/>
        </w:rPr>
        <w:t xml:space="preserve"> </w:t>
      </w:r>
      <w:r w:rsidR="00E05E27">
        <w:rPr>
          <w:rFonts w:ascii="Leelawadee" w:hAnsi="Leelawadee" w:cs="Leelawadee"/>
        </w:rPr>
        <w:t>TBA</w:t>
      </w:r>
    </w:p>
    <w:p w14:paraId="39752255" w14:textId="77777777" w:rsidR="00F50054" w:rsidRDefault="00F50054" w:rsidP="00F83493">
      <w:pPr>
        <w:rPr>
          <w:rFonts w:ascii="Leelawadee" w:hAnsi="Leelawadee" w:cs="Leelawadee"/>
        </w:rPr>
      </w:pPr>
    </w:p>
    <w:p w14:paraId="004247F7" w14:textId="5D0E0F00" w:rsidR="00F50054" w:rsidRDefault="00F50054" w:rsidP="00F83493">
      <w:pPr>
        <w:rPr>
          <w:rFonts w:ascii="Leelawadee" w:hAnsi="Leelawadee" w:cs="Leelawadee"/>
        </w:rPr>
      </w:pPr>
      <w:r w:rsidRPr="00F50054">
        <w:rPr>
          <w:rFonts w:ascii="Leelawadee" w:hAnsi="Leelawadee" w:cs="Leelawadee"/>
          <w:b/>
          <w:bCs/>
        </w:rPr>
        <w:t>Hours:</w:t>
      </w:r>
      <w:r>
        <w:rPr>
          <w:rFonts w:ascii="Leelawadee" w:hAnsi="Leelawadee" w:cs="Leelawadee"/>
        </w:rPr>
        <w:t xml:space="preserve"> </w:t>
      </w:r>
      <w:r w:rsidR="00821DFD">
        <w:rPr>
          <w:rFonts w:ascii="Leelawadee" w:hAnsi="Leelawadee" w:cs="Leelawadee"/>
        </w:rPr>
        <w:t>8 – 4.30pm</w:t>
      </w:r>
      <w:r>
        <w:rPr>
          <w:rFonts w:ascii="Leelawadee" w:hAnsi="Leelawadee" w:cs="Leelawadee"/>
        </w:rPr>
        <w:t xml:space="preserve"> (with some flexibility)</w:t>
      </w:r>
      <w:r w:rsidR="00821DFD">
        <w:rPr>
          <w:rFonts w:ascii="Leelawadee" w:hAnsi="Leelawadee" w:cs="Leelawadee"/>
        </w:rPr>
        <w:t xml:space="preserve"> </w:t>
      </w:r>
    </w:p>
    <w:p w14:paraId="0AFBB009" w14:textId="0630A14B" w:rsidR="00836D4E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58BA8296">
          <v:rect id="_x0000_i1025" style="width:0;height:1.5pt" o:hrstd="t" o:hr="t" fillcolor="#a0a0a0" stroked="f"/>
        </w:pict>
      </w:r>
    </w:p>
    <w:p w14:paraId="556A2058" w14:textId="5DC6ADA5" w:rsidR="00836D4E" w:rsidRPr="00275CD2" w:rsidRDefault="00836D4E" w:rsidP="00F83493">
      <w:pPr>
        <w:rPr>
          <w:rFonts w:ascii="Leelawadee" w:hAnsi="Leelawadee" w:cs="Leelawadee"/>
          <w:b/>
          <w:bCs/>
        </w:rPr>
      </w:pPr>
      <w:r>
        <w:rPr>
          <w:rFonts w:ascii="Leelawadee" w:hAnsi="Leelawadee" w:cs="Leelawadee"/>
          <w:b/>
          <w:bCs/>
        </w:rPr>
        <w:t>About Us</w:t>
      </w:r>
      <w:r>
        <w:rPr>
          <w:rFonts w:ascii="Leelawadee" w:hAnsi="Leelawadee" w:cs="Leelawadee"/>
          <w:b/>
          <w:bCs/>
        </w:rPr>
        <w:br/>
      </w:r>
    </w:p>
    <w:p w14:paraId="1065BE06" w14:textId="77777777" w:rsidR="005A0DDC" w:rsidRPr="001B2D18" w:rsidRDefault="005A0DDC" w:rsidP="005A0DDC">
      <w:pPr>
        <w:rPr>
          <w:rFonts w:ascii="Leelawadee" w:hAnsi="Leelawadee" w:cs="Leelawadee"/>
        </w:rPr>
      </w:pPr>
      <w:r w:rsidRPr="001B2D18">
        <w:rPr>
          <w:rFonts w:ascii="Leelawadee" w:hAnsi="Leelawadee" w:cs="Leelawadee"/>
        </w:rPr>
        <w:t xml:space="preserve">Alexir is an </w:t>
      </w:r>
      <w:proofErr w:type="gramStart"/>
      <w:r w:rsidRPr="001B2D18">
        <w:rPr>
          <w:rFonts w:ascii="Leelawadee" w:hAnsi="Leelawadee" w:cs="Leelawadee"/>
        </w:rPr>
        <w:t>Employee Owned</w:t>
      </w:r>
      <w:proofErr w:type="gramEnd"/>
      <w:r w:rsidRPr="001B2D18">
        <w:rPr>
          <w:rFonts w:ascii="Leelawadee" w:hAnsi="Leelawadee" w:cs="Leelawadee"/>
        </w:rPr>
        <w:t xml:space="preserve"> </w:t>
      </w:r>
      <w:r>
        <w:rPr>
          <w:rFonts w:ascii="Leelawadee" w:hAnsi="Leelawadee" w:cs="Leelawadee"/>
        </w:rPr>
        <w:t>b</w:t>
      </w:r>
      <w:r w:rsidRPr="001B2D18">
        <w:rPr>
          <w:rFonts w:ascii="Leelawadee" w:hAnsi="Leelawadee" w:cs="Leelawadee"/>
        </w:rPr>
        <w:t xml:space="preserve">usiness, </w:t>
      </w:r>
      <w:r>
        <w:rPr>
          <w:rFonts w:ascii="Leelawadee" w:hAnsi="Leelawadee" w:cs="Leelawadee"/>
        </w:rPr>
        <w:t>that</w:t>
      </w:r>
      <w:r w:rsidRPr="001B2D18">
        <w:rPr>
          <w:rFonts w:ascii="Leelawadee" w:hAnsi="Leelawadee" w:cs="Leelawadee"/>
        </w:rPr>
        <w:t xml:space="preserve"> work</w:t>
      </w:r>
      <w:r>
        <w:rPr>
          <w:rFonts w:ascii="Leelawadee" w:hAnsi="Leelawadee" w:cs="Leelawadee"/>
        </w:rPr>
        <w:t xml:space="preserve">s </w:t>
      </w:r>
      <w:r w:rsidRPr="001B2D18">
        <w:rPr>
          <w:rFonts w:ascii="Leelawadee" w:hAnsi="Leelawadee" w:cs="Leelawadee"/>
        </w:rPr>
        <w:t xml:space="preserve">closely with customers in both UK and EU. Our USP is delivering supply chain solutions </w:t>
      </w:r>
      <w:r>
        <w:rPr>
          <w:rFonts w:ascii="Leelawadee" w:hAnsi="Leelawadee" w:cs="Leelawadee"/>
        </w:rPr>
        <w:t>to</w:t>
      </w:r>
      <w:r w:rsidRPr="001B2D18">
        <w:rPr>
          <w:rFonts w:ascii="Leelawadee" w:hAnsi="Leelawadee" w:cs="Leelawadee"/>
        </w:rPr>
        <w:t xml:space="preserve"> the UK food retailers and </w:t>
      </w:r>
      <w:r>
        <w:rPr>
          <w:rFonts w:ascii="Leelawadee" w:hAnsi="Leelawadee" w:cs="Leelawadee"/>
        </w:rPr>
        <w:t>B</w:t>
      </w:r>
      <w:r w:rsidRPr="001B2D18">
        <w:rPr>
          <w:rFonts w:ascii="Leelawadee" w:hAnsi="Leelawadee" w:cs="Leelawadee"/>
        </w:rPr>
        <w:t>rands. The business has two manufacturing sites based in Kent and Sussex</w:t>
      </w:r>
      <w:r>
        <w:rPr>
          <w:rFonts w:ascii="Leelawadee" w:hAnsi="Leelawadee" w:cs="Leelawadee"/>
        </w:rPr>
        <w:t>. W</w:t>
      </w:r>
      <w:r w:rsidRPr="001B2D18">
        <w:rPr>
          <w:rFonts w:ascii="Leelawadee" w:hAnsi="Leelawadee" w:cs="Leelawadee"/>
        </w:rPr>
        <w:t xml:space="preserve">e specialise in the manufacture of bespoke sustainable packaging (Kent site) and contract food manufacture and filling (Sussex site). </w:t>
      </w:r>
    </w:p>
    <w:p w14:paraId="448DA916" w14:textId="28207DE0" w:rsidR="00836D4E" w:rsidRPr="00275CD2" w:rsidRDefault="00836D4E" w:rsidP="00F83493">
      <w:pPr>
        <w:rPr>
          <w:rFonts w:ascii="Leelawadee" w:hAnsi="Leelawadee" w:cs="Leelawadee"/>
        </w:rPr>
      </w:pPr>
      <w:r w:rsidRPr="00836D4E">
        <w:rPr>
          <w:rFonts w:ascii="Leelawadee" w:hAnsi="Leelawadee" w:cs="Leelawadee"/>
        </w:rPr>
        <w:t xml:space="preserve">Due to </w:t>
      </w:r>
      <w:r w:rsidR="003065A3">
        <w:rPr>
          <w:rFonts w:ascii="Leelawadee" w:hAnsi="Leelawadee" w:cs="Leelawadee"/>
        </w:rPr>
        <w:t>growth within the business</w:t>
      </w:r>
      <w:r w:rsidRPr="00836D4E">
        <w:rPr>
          <w:rFonts w:ascii="Leelawadee" w:hAnsi="Leelawadee" w:cs="Leelawadee"/>
        </w:rPr>
        <w:t xml:space="preserve">, we’re looking to appoint a diligent and proactive </w:t>
      </w:r>
      <w:r w:rsidR="005A0DDC">
        <w:rPr>
          <w:rFonts w:ascii="Leelawadee" w:hAnsi="Leelawadee" w:cs="Leelawadee"/>
        </w:rPr>
        <w:t xml:space="preserve">Senior </w:t>
      </w:r>
      <w:r w:rsidRPr="00836D4E">
        <w:rPr>
          <w:rFonts w:ascii="Leelawadee" w:hAnsi="Leelawadee" w:cs="Leelawadee"/>
        </w:rPr>
        <w:t>Quality Assurance Technician to join our team</w:t>
      </w:r>
      <w:r w:rsidR="003065A3">
        <w:rPr>
          <w:rFonts w:ascii="Leelawadee" w:hAnsi="Leelawadee" w:cs="Leelawadee"/>
        </w:rPr>
        <w:t xml:space="preserve">. </w:t>
      </w:r>
    </w:p>
    <w:p w14:paraId="335757BF" w14:textId="77777777" w:rsidR="00D80369" w:rsidRPr="00275CD2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1053C72C">
          <v:rect id="_x0000_i1026" style="width:0;height:1.5pt" o:hrstd="t" o:hr="t" fillcolor="#a0a0a0" stroked="f"/>
        </w:pict>
      </w:r>
    </w:p>
    <w:p w14:paraId="5F13A96F" w14:textId="6A06DC7A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Role Overview</w:t>
      </w:r>
      <w:r w:rsidR="00E93040">
        <w:rPr>
          <w:rFonts w:ascii="Leelawadee" w:hAnsi="Leelawadee" w:cs="Leelawadee"/>
          <w:b/>
          <w:bCs/>
        </w:rPr>
        <w:br/>
      </w:r>
    </w:p>
    <w:p w14:paraId="39F28E73" w14:textId="77777777" w:rsidR="005A0DDC" w:rsidRPr="00883AA4" w:rsidRDefault="005A0DDC" w:rsidP="005A0DDC">
      <w:pPr>
        <w:rPr>
          <w:rFonts w:ascii="Leelawadee" w:hAnsi="Leelawadee" w:cs="Leelawadee"/>
        </w:rPr>
      </w:pPr>
      <w:r w:rsidRPr="00883AA4">
        <w:rPr>
          <w:rFonts w:ascii="Leelawadee" w:hAnsi="Leelawadee" w:cs="Leelawadee"/>
        </w:rPr>
        <w:t xml:space="preserve">This is a pro-active quality role, reporting to the </w:t>
      </w:r>
      <w:r>
        <w:rPr>
          <w:rFonts w:ascii="Leelawadee" w:hAnsi="Leelawadee" w:cs="Leelawadee"/>
        </w:rPr>
        <w:t xml:space="preserve">Head of training and standards and Partnership QA and Compliance manager </w:t>
      </w:r>
      <w:r w:rsidRPr="00883AA4">
        <w:rPr>
          <w:rFonts w:ascii="Leelawadee" w:hAnsi="Leelawadee" w:cs="Leelawadee"/>
        </w:rPr>
        <w:t>on day-to-day Quality issues from production.</w:t>
      </w:r>
    </w:p>
    <w:p w14:paraId="294FA506" w14:textId="77777777" w:rsidR="005A0DDC" w:rsidRPr="00883AA4" w:rsidRDefault="005A0DDC" w:rsidP="005A0DDC">
      <w:pPr>
        <w:rPr>
          <w:rFonts w:ascii="Leelawadee" w:hAnsi="Leelawadee" w:cs="Leelawadee"/>
        </w:rPr>
      </w:pPr>
    </w:p>
    <w:p w14:paraId="6F7AA973" w14:textId="77777777" w:rsidR="005A0DDC" w:rsidRPr="00883AA4" w:rsidRDefault="005A0DDC" w:rsidP="005A0DDC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To ensure </w:t>
      </w:r>
      <w:r w:rsidRPr="00883AA4">
        <w:rPr>
          <w:rFonts w:ascii="Leelawadee" w:hAnsi="Leelawadee" w:cs="Leelawadee"/>
        </w:rPr>
        <w:t xml:space="preserve">that all internal system processes are completed in a timely manner in line with the agreed schedules and targets set out by the Partnership Quality and </w:t>
      </w:r>
      <w:r>
        <w:rPr>
          <w:rFonts w:ascii="Leelawadee" w:hAnsi="Leelawadee" w:cs="Leelawadee"/>
        </w:rPr>
        <w:t>Compliance</w:t>
      </w:r>
      <w:r w:rsidRPr="00883AA4">
        <w:rPr>
          <w:rFonts w:ascii="Leelawadee" w:hAnsi="Leelawadee" w:cs="Leelawadee"/>
        </w:rPr>
        <w:t xml:space="preserve"> Manager. </w:t>
      </w:r>
    </w:p>
    <w:p w14:paraId="1057DEC5" w14:textId="6F2357F7" w:rsidR="00D80369" w:rsidRPr="00275CD2" w:rsidRDefault="00D80369" w:rsidP="00F83493">
      <w:pPr>
        <w:rPr>
          <w:rFonts w:ascii="Leelawadee" w:hAnsi="Leelawadee" w:cs="Leelawadee"/>
        </w:rPr>
      </w:pPr>
    </w:p>
    <w:p w14:paraId="1609DE12" w14:textId="77777777" w:rsidR="00D80369" w:rsidRPr="00275CD2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71A1CDCC">
          <v:rect id="_x0000_i1027" style="width:0;height:1.5pt" o:hrstd="t" o:hr="t" fillcolor="#a0a0a0" stroked="f"/>
        </w:pict>
      </w:r>
    </w:p>
    <w:p w14:paraId="13991C5A" w14:textId="7440F1D4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Key Responsibilities</w:t>
      </w:r>
      <w:r w:rsidR="00225B9B">
        <w:rPr>
          <w:rFonts w:ascii="Leelawadee" w:hAnsi="Leelawadee" w:cs="Leelawadee"/>
          <w:b/>
          <w:bCs/>
        </w:rPr>
        <w:t xml:space="preserve"> (this list is not exhaustive)</w:t>
      </w:r>
      <w:r w:rsidR="00E93040">
        <w:rPr>
          <w:rFonts w:ascii="Leelawadee" w:hAnsi="Leelawadee" w:cs="Leelawadee"/>
          <w:b/>
          <w:bCs/>
        </w:rPr>
        <w:br/>
      </w:r>
    </w:p>
    <w:p w14:paraId="308ED750" w14:textId="1FAD7302" w:rsid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Investigating and responding to customer complaints</w:t>
      </w:r>
    </w:p>
    <w:p w14:paraId="72E6EB3B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Carrying out CAPA and route cause analysis as necessary</w:t>
      </w:r>
    </w:p>
    <w:p w14:paraId="1FDB281A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Raising and investigating internal non-conformances</w:t>
      </w:r>
    </w:p>
    <w:p w14:paraId="359E360D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Interdepartmental meetings/communication to ensure continuous improvement and effective process control </w:t>
      </w:r>
    </w:p>
    <w:p w14:paraId="118C6AF1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Monthly Quality report </w:t>
      </w:r>
    </w:p>
    <w:p w14:paraId="52EF4756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Overseeing the </w:t>
      </w:r>
      <w:proofErr w:type="gramStart"/>
      <w:r w:rsidRPr="005A0DDC">
        <w:rPr>
          <w:rFonts w:ascii="Leelawadee" w:hAnsi="Leelawadee" w:cs="Leelawadee"/>
        </w:rPr>
        <w:t>day to day</w:t>
      </w:r>
      <w:proofErr w:type="gramEnd"/>
      <w:r w:rsidRPr="005A0DDC">
        <w:rPr>
          <w:rFonts w:ascii="Leelawadee" w:hAnsi="Leelawadee" w:cs="Leelawadee"/>
        </w:rPr>
        <w:t xml:space="preserve"> activity of the quality assurance technician</w:t>
      </w:r>
    </w:p>
    <w:p w14:paraId="40909964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Participating in and preparing for all external audits (customer and BRC etc)</w:t>
      </w:r>
    </w:p>
    <w:p w14:paraId="0659616E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Assisting with internal audit programme</w:t>
      </w:r>
    </w:p>
    <w:p w14:paraId="2DFB731B" w14:textId="77777777" w:rsid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Hygiene inspections </w:t>
      </w:r>
    </w:p>
    <w:p w14:paraId="2BE3F315" w14:textId="77777777" w:rsidR="00C27993" w:rsidRPr="00C27993" w:rsidRDefault="00C27993" w:rsidP="00C27993">
      <w:pPr>
        <w:spacing w:before="100" w:beforeAutospacing="1" w:after="100" w:afterAutospacing="1"/>
        <w:rPr>
          <w:rFonts w:ascii="Leelawadee" w:hAnsi="Leelawadee" w:cs="Leelawadee"/>
        </w:rPr>
      </w:pPr>
    </w:p>
    <w:p w14:paraId="241ED94B" w14:textId="77777777" w:rsidR="00B9308D" w:rsidRPr="00B9308D" w:rsidRDefault="00B9308D" w:rsidP="00B9308D">
      <w:pPr>
        <w:spacing w:before="100" w:beforeAutospacing="1" w:after="100" w:afterAutospacing="1"/>
        <w:rPr>
          <w:rFonts w:ascii="Leelawadee" w:hAnsi="Leelawadee" w:cs="Leelawadee"/>
        </w:rPr>
      </w:pPr>
    </w:p>
    <w:p w14:paraId="227BAADA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>Training as required with the Partnership QA manager and the Head of training and standards</w:t>
      </w:r>
    </w:p>
    <w:p w14:paraId="7D563114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Overseeing the </w:t>
      </w:r>
      <w:proofErr w:type="gramStart"/>
      <w:r w:rsidRPr="005A0DDC">
        <w:rPr>
          <w:rFonts w:ascii="Leelawadee" w:hAnsi="Leelawadee" w:cs="Leelawadee"/>
        </w:rPr>
        <w:t>day to day</w:t>
      </w:r>
      <w:proofErr w:type="gramEnd"/>
      <w:r w:rsidRPr="005A0DDC">
        <w:rPr>
          <w:rFonts w:ascii="Leelawadee" w:hAnsi="Leelawadee" w:cs="Leelawadee"/>
        </w:rPr>
        <w:t xml:space="preserve"> activity of the QC department to ensure priorities are met</w:t>
      </w:r>
    </w:p>
    <w:p w14:paraId="6EA5BBD5" w14:textId="77777777" w:rsidR="005A0DDC" w:rsidRPr="005A0DDC" w:rsidRDefault="005A0DDC" w:rsidP="005A0DDC">
      <w:pPr>
        <w:pStyle w:val="ListParagraph"/>
        <w:numPr>
          <w:ilvl w:val="0"/>
          <w:numId w:val="9"/>
        </w:numPr>
        <w:spacing w:before="100" w:beforeAutospacing="1" w:after="100" w:afterAutospacing="1"/>
        <w:contextualSpacing w:val="0"/>
        <w:rPr>
          <w:rFonts w:ascii="Leelawadee" w:hAnsi="Leelawadee" w:cs="Leelawadee"/>
        </w:rPr>
      </w:pPr>
      <w:r w:rsidRPr="005A0DDC">
        <w:rPr>
          <w:rFonts w:ascii="Leelawadee" w:hAnsi="Leelawadee" w:cs="Leelawadee"/>
        </w:rPr>
        <w:t xml:space="preserve">CofC completion </w:t>
      </w:r>
    </w:p>
    <w:p w14:paraId="0E68726D" w14:textId="77777777" w:rsidR="00D80369" w:rsidRPr="00275CD2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6760FE6C">
          <v:rect id="_x0000_i1028" style="width:0;height:1.5pt" o:hrstd="t" o:hr="t" fillcolor="#a0a0a0" stroked="f"/>
        </w:pict>
      </w:r>
    </w:p>
    <w:p w14:paraId="57FA7CBD" w14:textId="0D47B281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Candidate Requirements</w:t>
      </w:r>
      <w:r w:rsidR="00E93040">
        <w:rPr>
          <w:rFonts w:ascii="Leelawadee" w:hAnsi="Leelawadee" w:cs="Leelawadee"/>
          <w:b/>
          <w:bCs/>
        </w:rPr>
        <w:br/>
      </w:r>
    </w:p>
    <w:p w14:paraId="3F9040E4" w14:textId="313B9108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Previous experience in a Quality Assurance</w:t>
      </w:r>
      <w:r w:rsidR="003065A3">
        <w:rPr>
          <w:rFonts w:ascii="Leelawadee" w:hAnsi="Leelawadee" w:cs="Leelawadee"/>
        </w:rPr>
        <w:t xml:space="preserve"> </w:t>
      </w:r>
      <w:r w:rsidRPr="00275CD2">
        <w:rPr>
          <w:rFonts w:ascii="Leelawadee" w:hAnsi="Leelawadee" w:cs="Leelawadee" w:hint="cs"/>
        </w:rPr>
        <w:t>or similar technical role</w:t>
      </w:r>
    </w:p>
    <w:p w14:paraId="1C1649B1" w14:textId="7A91F8F8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Understanding of quality systems and standards (e.g. BRC, </w:t>
      </w:r>
      <w:r w:rsidR="00884A16">
        <w:rPr>
          <w:rFonts w:ascii="Leelawadee" w:hAnsi="Leelawadee" w:cs="Leelawadee"/>
        </w:rPr>
        <w:t>ISO</w:t>
      </w:r>
      <w:r w:rsidRPr="00275CD2">
        <w:rPr>
          <w:rFonts w:ascii="Leelawadee" w:hAnsi="Leelawadee" w:cs="Leelawadee" w:hint="cs"/>
        </w:rPr>
        <w:t>,</w:t>
      </w:r>
      <w:r w:rsidR="00884A16">
        <w:rPr>
          <w:rFonts w:ascii="Leelawadee" w:hAnsi="Leelawadee" w:cs="Leelawadee"/>
        </w:rPr>
        <w:t xml:space="preserve"> FSC,</w:t>
      </w:r>
      <w:r w:rsidRPr="00275CD2">
        <w:rPr>
          <w:rFonts w:ascii="Leelawadee" w:hAnsi="Leelawadee" w:cs="Leelawadee" w:hint="cs"/>
        </w:rPr>
        <w:t xml:space="preserve"> GMP)</w:t>
      </w:r>
    </w:p>
    <w:p w14:paraId="1E15BD21" w14:textId="77777777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Strong attention to detail and a methodical approach to work</w:t>
      </w:r>
    </w:p>
    <w:p w14:paraId="72A63AAC" w14:textId="77777777" w:rsidR="00836D4E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>Proficient in the use of Microsoft Office (Excel, Word)</w:t>
      </w:r>
    </w:p>
    <w:p w14:paraId="422C2887" w14:textId="6E25C008" w:rsidR="00D80369" w:rsidRPr="00836D4E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836D4E">
        <w:rPr>
          <w:rFonts w:ascii="Leelawadee" w:hAnsi="Leelawadee" w:cs="Leelawadee" w:hint="cs"/>
        </w:rPr>
        <w:t>Good communication and interpersonal skills</w:t>
      </w:r>
    </w:p>
    <w:p w14:paraId="331B8907" w14:textId="77777777" w:rsidR="00D80369" w:rsidRPr="00275CD2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Friendly, flexible and reliable team member</w:t>
      </w:r>
    </w:p>
    <w:p w14:paraId="42649E0C" w14:textId="40E5FA9B" w:rsidR="00D80369" w:rsidRDefault="00D80369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Must enjoy working in a busy environment</w:t>
      </w:r>
    </w:p>
    <w:p w14:paraId="56817EB0" w14:textId="7954C764" w:rsidR="003065A3" w:rsidRPr="00275CD2" w:rsidRDefault="003065A3" w:rsidP="00F83493">
      <w:pPr>
        <w:numPr>
          <w:ilvl w:val="0"/>
          <w:numId w:val="6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Confident with customer and external stake holders. </w:t>
      </w:r>
    </w:p>
    <w:p w14:paraId="290FF74C" w14:textId="77777777" w:rsidR="00D80369" w:rsidRPr="00275CD2" w:rsidRDefault="00D80369" w:rsidP="00F83493">
      <w:pPr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Desirable experience</w:t>
      </w:r>
    </w:p>
    <w:p w14:paraId="648ED647" w14:textId="77777777" w:rsidR="00D80369" w:rsidRPr="00275CD2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Level 3 HACCP</w:t>
      </w:r>
    </w:p>
    <w:p w14:paraId="06E2E807" w14:textId="77777777" w:rsidR="00D80369" w:rsidRDefault="00D80369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BRCGS or equivalent audit experience </w:t>
      </w:r>
    </w:p>
    <w:p w14:paraId="2CAA5E3E" w14:textId="63404E2F" w:rsidR="00821DFD" w:rsidRPr="00275CD2" w:rsidRDefault="00884A16" w:rsidP="00F83493">
      <w:pPr>
        <w:pStyle w:val="ListParagraph"/>
        <w:numPr>
          <w:ilvl w:val="0"/>
          <w:numId w:val="8"/>
        </w:numPr>
        <w:spacing w:after="160" w:line="259" w:lineRule="auto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Packaging </w:t>
      </w:r>
      <w:r w:rsidR="007C1D64">
        <w:rPr>
          <w:rFonts w:ascii="Leelawadee" w:hAnsi="Leelawadee" w:cs="Leelawadee"/>
        </w:rPr>
        <w:t>manufacturer experience</w:t>
      </w:r>
      <w:r>
        <w:rPr>
          <w:rFonts w:ascii="Leelawadee" w:hAnsi="Leelawadee" w:cs="Leelawadee"/>
        </w:rPr>
        <w:t xml:space="preserve"> or similar </w:t>
      </w:r>
    </w:p>
    <w:p w14:paraId="49EC1162" w14:textId="77777777" w:rsidR="00D80369" w:rsidRPr="00275CD2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0F0D640E">
          <v:rect id="_x0000_i1029" style="width:0;height:1.5pt" o:hrstd="t" o:hr="t" fillcolor="#a0a0a0" stroked="f"/>
        </w:pict>
      </w:r>
    </w:p>
    <w:p w14:paraId="0063C954" w14:textId="1297A8FA" w:rsidR="00D80369" w:rsidRPr="00275CD2" w:rsidRDefault="00D80369" w:rsidP="00F83493">
      <w:pPr>
        <w:rPr>
          <w:rFonts w:ascii="Leelawadee" w:hAnsi="Leelawadee" w:cs="Leelawadee"/>
          <w:b/>
          <w:bCs/>
        </w:rPr>
      </w:pPr>
      <w:r w:rsidRPr="00275CD2">
        <w:rPr>
          <w:rFonts w:ascii="Leelawadee" w:hAnsi="Leelawadee" w:cs="Leelawadee" w:hint="cs"/>
          <w:b/>
          <w:bCs/>
        </w:rPr>
        <w:t>What We Offer</w:t>
      </w:r>
      <w:r w:rsidR="00E93040">
        <w:rPr>
          <w:rFonts w:ascii="Leelawadee" w:hAnsi="Leelawadee" w:cs="Leelawadee"/>
          <w:b/>
          <w:bCs/>
        </w:rPr>
        <w:br/>
      </w:r>
    </w:p>
    <w:p w14:paraId="0F2F3E23" w14:textId="538912F1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 xml:space="preserve">Competitive salary </w:t>
      </w:r>
    </w:p>
    <w:p w14:paraId="226F750C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Eligibility for company partnership and bonus scheme</w:t>
      </w:r>
    </w:p>
    <w:p w14:paraId="28EA1546" w14:textId="572119D9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2</w:t>
      </w:r>
      <w:r w:rsidR="00E93040">
        <w:rPr>
          <w:rFonts w:ascii="Leelawadee" w:hAnsi="Leelawadee" w:cs="Leelawadee"/>
        </w:rPr>
        <w:t>4</w:t>
      </w:r>
      <w:r w:rsidRPr="00275CD2">
        <w:rPr>
          <w:rFonts w:ascii="Leelawadee" w:hAnsi="Leelawadee" w:cs="Leelawadee" w:hint="cs"/>
        </w:rPr>
        <w:t xml:space="preserve"> days’ annual leave plus bank holidays</w:t>
      </w:r>
    </w:p>
    <w:p w14:paraId="373EE829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Company pension scheme</w:t>
      </w:r>
    </w:p>
    <w:p w14:paraId="035D3C8C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Ongoing training and development opportunities</w:t>
      </w:r>
    </w:p>
    <w:p w14:paraId="2AE87D8F" w14:textId="77777777" w:rsidR="00D80369" w:rsidRPr="00275CD2" w:rsidRDefault="00D80369" w:rsidP="00F83493">
      <w:pPr>
        <w:numPr>
          <w:ilvl w:val="0"/>
          <w:numId w:val="7"/>
        </w:numPr>
        <w:spacing w:after="160" w:line="259" w:lineRule="auto"/>
        <w:rPr>
          <w:rFonts w:ascii="Leelawadee" w:hAnsi="Leelawadee" w:cs="Leelawadee"/>
        </w:rPr>
      </w:pPr>
      <w:r w:rsidRPr="00275CD2">
        <w:rPr>
          <w:rFonts w:ascii="Leelawadee" w:hAnsi="Leelawadee" w:cs="Leelawadee" w:hint="cs"/>
        </w:rPr>
        <w:t>A supportive team environment with a strong focus on quality and safety</w:t>
      </w:r>
    </w:p>
    <w:p w14:paraId="3425A15B" w14:textId="77777777" w:rsidR="00D80369" w:rsidRPr="00275CD2" w:rsidRDefault="00C27993" w:rsidP="00F8349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pict w14:anchorId="0FC4395E">
          <v:rect id="_x0000_i1030" style="width:0;height:1.5pt" o:hrstd="t" o:hr="t" fillcolor="#a0a0a0" stroked="f"/>
        </w:pict>
      </w:r>
    </w:p>
    <w:p w14:paraId="722EE180" w14:textId="6343CF8A" w:rsidR="00661401" w:rsidRPr="00275CD2" w:rsidRDefault="00661401" w:rsidP="00F83493">
      <w:pPr>
        <w:rPr>
          <w:rFonts w:ascii="Leelawadee" w:hAnsi="Leelawadee" w:cs="Leelawadee"/>
          <w:sz w:val="22"/>
          <w:szCs w:val="22"/>
        </w:rPr>
      </w:pPr>
    </w:p>
    <w:sectPr w:rsidR="00661401" w:rsidRPr="00275CD2" w:rsidSect="004A00D5">
      <w:headerReference w:type="default" r:id="rId7"/>
      <w:pgSz w:w="12240" w:h="15840" w:code="1"/>
      <w:pgMar w:top="1440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948E" w14:textId="77777777" w:rsidR="002D3F2A" w:rsidRDefault="002D3F2A" w:rsidP="005F14C3">
      <w:r>
        <w:separator/>
      </w:r>
    </w:p>
  </w:endnote>
  <w:endnote w:type="continuationSeparator" w:id="0">
    <w:p w14:paraId="3DA617F4" w14:textId="77777777" w:rsidR="002D3F2A" w:rsidRDefault="002D3F2A" w:rsidP="005F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5577" w14:textId="77777777" w:rsidR="002D3F2A" w:rsidRDefault="002D3F2A" w:rsidP="005F14C3">
      <w:r>
        <w:separator/>
      </w:r>
    </w:p>
  </w:footnote>
  <w:footnote w:type="continuationSeparator" w:id="0">
    <w:p w14:paraId="0DC54DAD" w14:textId="77777777" w:rsidR="002D3F2A" w:rsidRDefault="002D3F2A" w:rsidP="005F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034F" w14:textId="69734E4C" w:rsidR="00B9308D" w:rsidRPr="00B9308D" w:rsidRDefault="00B9308D" w:rsidP="00B9308D">
    <w:pPr>
      <w:pStyle w:val="Header"/>
    </w:pPr>
    <w:r w:rsidRPr="00B9308D">
      <w:drawing>
        <wp:anchor distT="0" distB="0" distL="114300" distR="114300" simplePos="0" relativeHeight="251658240" behindDoc="1" locked="0" layoutInCell="1" allowOverlap="1" wp14:anchorId="2DE4CD7D" wp14:editId="71AFE68C">
          <wp:simplePos x="0" y="0"/>
          <wp:positionH relativeFrom="column">
            <wp:posOffset>4528185</wp:posOffset>
          </wp:positionH>
          <wp:positionV relativeFrom="paragraph">
            <wp:posOffset>-150495</wp:posOffset>
          </wp:positionV>
          <wp:extent cx="1886861" cy="1066800"/>
          <wp:effectExtent l="0" t="0" r="0" b="0"/>
          <wp:wrapNone/>
          <wp:docPr id="6618494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861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42DB9" w14:textId="09595C65" w:rsidR="002C1986" w:rsidRDefault="00C27993" w:rsidP="00C27993">
    <w:pPr>
      <w:pStyle w:val="Header"/>
      <w:tabs>
        <w:tab w:val="clear" w:pos="4513"/>
        <w:tab w:val="left" w:pos="90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C5E"/>
    <w:multiLevelType w:val="hybridMultilevel"/>
    <w:tmpl w:val="896C9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21C"/>
    <w:multiLevelType w:val="hybridMultilevel"/>
    <w:tmpl w:val="D4AEB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90C"/>
    <w:multiLevelType w:val="hybridMultilevel"/>
    <w:tmpl w:val="CE8C6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6B47"/>
    <w:multiLevelType w:val="multilevel"/>
    <w:tmpl w:val="BD6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B1D77"/>
    <w:multiLevelType w:val="multilevel"/>
    <w:tmpl w:val="2B6E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D452C"/>
    <w:multiLevelType w:val="multilevel"/>
    <w:tmpl w:val="D58A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25B1D"/>
    <w:multiLevelType w:val="hybridMultilevel"/>
    <w:tmpl w:val="5C7E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6DF2"/>
    <w:multiLevelType w:val="multilevel"/>
    <w:tmpl w:val="6F20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95001"/>
    <w:multiLevelType w:val="multilevel"/>
    <w:tmpl w:val="F8F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868382">
    <w:abstractNumId w:val="6"/>
  </w:num>
  <w:num w:numId="2" w16cid:durableId="726101284">
    <w:abstractNumId w:val="1"/>
  </w:num>
  <w:num w:numId="3" w16cid:durableId="1614824186">
    <w:abstractNumId w:val="8"/>
  </w:num>
  <w:num w:numId="4" w16cid:durableId="2117021631">
    <w:abstractNumId w:val="3"/>
  </w:num>
  <w:num w:numId="5" w16cid:durableId="539168999">
    <w:abstractNumId w:val="7"/>
  </w:num>
  <w:num w:numId="6" w16cid:durableId="1017734281">
    <w:abstractNumId w:val="5"/>
  </w:num>
  <w:num w:numId="7" w16cid:durableId="147210140">
    <w:abstractNumId w:val="4"/>
  </w:num>
  <w:num w:numId="8" w16cid:durableId="1718360715">
    <w:abstractNumId w:val="0"/>
  </w:num>
  <w:num w:numId="9" w16cid:durableId="1444307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BB"/>
    <w:rsid w:val="00010DE8"/>
    <w:rsid w:val="00025CF9"/>
    <w:rsid w:val="000272B2"/>
    <w:rsid w:val="00032ACD"/>
    <w:rsid w:val="00033FE7"/>
    <w:rsid w:val="00036BAB"/>
    <w:rsid w:val="0004138E"/>
    <w:rsid w:val="00043DF9"/>
    <w:rsid w:val="00047F2F"/>
    <w:rsid w:val="000559E0"/>
    <w:rsid w:val="0006328C"/>
    <w:rsid w:val="00064D39"/>
    <w:rsid w:val="00066771"/>
    <w:rsid w:val="000833FE"/>
    <w:rsid w:val="0008457F"/>
    <w:rsid w:val="00085563"/>
    <w:rsid w:val="000919B7"/>
    <w:rsid w:val="000926B1"/>
    <w:rsid w:val="000A1072"/>
    <w:rsid w:val="000B1FEF"/>
    <w:rsid w:val="000C0667"/>
    <w:rsid w:val="000C4BCB"/>
    <w:rsid w:val="000D2090"/>
    <w:rsid w:val="000D7AB0"/>
    <w:rsid w:val="000E3CDD"/>
    <w:rsid w:val="000E4DA9"/>
    <w:rsid w:val="000E551C"/>
    <w:rsid w:val="000E6148"/>
    <w:rsid w:val="001047CE"/>
    <w:rsid w:val="0010623D"/>
    <w:rsid w:val="001069E7"/>
    <w:rsid w:val="001167C9"/>
    <w:rsid w:val="00142D97"/>
    <w:rsid w:val="00144B76"/>
    <w:rsid w:val="001455BD"/>
    <w:rsid w:val="001479A4"/>
    <w:rsid w:val="00150D38"/>
    <w:rsid w:val="00152DA8"/>
    <w:rsid w:val="0015420A"/>
    <w:rsid w:val="00156110"/>
    <w:rsid w:val="00156694"/>
    <w:rsid w:val="00161315"/>
    <w:rsid w:val="00163D2B"/>
    <w:rsid w:val="001649FE"/>
    <w:rsid w:val="00167650"/>
    <w:rsid w:val="00172450"/>
    <w:rsid w:val="00186BB8"/>
    <w:rsid w:val="00187A5F"/>
    <w:rsid w:val="00190D6E"/>
    <w:rsid w:val="0019576C"/>
    <w:rsid w:val="001970A2"/>
    <w:rsid w:val="001A0115"/>
    <w:rsid w:val="001A6BD9"/>
    <w:rsid w:val="001B2E7B"/>
    <w:rsid w:val="001B5EAF"/>
    <w:rsid w:val="001C21C3"/>
    <w:rsid w:val="001C4F65"/>
    <w:rsid w:val="001D10BC"/>
    <w:rsid w:val="001D5C41"/>
    <w:rsid w:val="001E1113"/>
    <w:rsid w:val="001E5013"/>
    <w:rsid w:val="001F4B2F"/>
    <w:rsid w:val="00202AC4"/>
    <w:rsid w:val="00212C53"/>
    <w:rsid w:val="00217B4A"/>
    <w:rsid w:val="0022495F"/>
    <w:rsid w:val="00225B9B"/>
    <w:rsid w:val="00230FEB"/>
    <w:rsid w:val="002328DA"/>
    <w:rsid w:val="00233C12"/>
    <w:rsid w:val="00237D74"/>
    <w:rsid w:val="00244FCB"/>
    <w:rsid w:val="00251792"/>
    <w:rsid w:val="00254F30"/>
    <w:rsid w:val="00263254"/>
    <w:rsid w:val="00265AB4"/>
    <w:rsid w:val="002710A5"/>
    <w:rsid w:val="00273C1A"/>
    <w:rsid w:val="00275816"/>
    <w:rsid w:val="00275CD2"/>
    <w:rsid w:val="00280368"/>
    <w:rsid w:val="0028121F"/>
    <w:rsid w:val="00287DDA"/>
    <w:rsid w:val="00294781"/>
    <w:rsid w:val="00294EC6"/>
    <w:rsid w:val="002A4EA8"/>
    <w:rsid w:val="002A5A07"/>
    <w:rsid w:val="002B3DF6"/>
    <w:rsid w:val="002C1133"/>
    <w:rsid w:val="002C1986"/>
    <w:rsid w:val="002C2D4A"/>
    <w:rsid w:val="002D2D14"/>
    <w:rsid w:val="002D3F2A"/>
    <w:rsid w:val="002E10AF"/>
    <w:rsid w:val="00304C24"/>
    <w:rsid w:val="003065A3"/>
    <w:rsid w:val="00313705"/>
    <w:rsid w:val="00321391"/>
    <w:rsid w:val="003354CB"/>
    <w:rsid w:val="0033788F"/>
    <w:rsid w:val="00341C1F"/>
    <w:rsid w:val="00360D3D"/>
    <w:rsid w:val="003610FC"/>
    <w:rsid w:val="003621B3"/>
    <w:rsid w:val="00363E51"/>
    <w:rsid w:val="00365ABF"/>
    <w:rsid w:val="003721ED"/>
    <w:rsid w:val="00377EF1"/>
    <w:rsid w:val="00380ADB"/>
    <w:rsid w:val="00395316"/>
    <w:rsid w:val="003A2225"/>
    <w:rsid w:val="003A3B70"/>
    <w:rsid w:val="003A5B67"/>
    <w:rsid w:val="003B0178"/>
    <w:rsid w:val="003B1AC3"/>
    <w:rsid w:val="003B3EC4"/>
    <w:rsid w:val="003C4628"/>
    <w:rsid w:val="003D57B8"/>
    <w:rsid w:val="003D6436"/>
    <w:rsid w:val="003E3D5C"/>
    <w:rsid w:val="003E76AC"/>
    <w:rsid w:val="003F3125"/>
    <w:rsid w:val="003F6F1E"/>
    <w:rsid w:val="00420A47"/>
    <w:rsid w:val="00426112"/>
    <w:rsid w:val="004328A6"/>
    <w:rsid w:val="00432D10"/>
    <w:rsid w:val="00443F46"/>
    <w:rsid w:val="0046009C"/>
    <w:rsid w:val="00465BEA"/>
    <w:rsid w:val="00473975"/>
    <w:rsid w:val="004743C2"/>
    <w:rsid w:val="00477186"/>
    <w:rsid w:val="00481130"/>
    <w:rsid w:val="004839C7"/>
    <w:rsid w:val="00483B2D"/>
    <w:rsid w:val="0049247B"/>
    <w:rsid w:val="00492A5C"/>
    <w:rsid w:val="00493539"/>
    <w:rsid w:val="004A00D5"/>
    <w:rsid w:val="004A0B96"/>
    <w:rsid w:val="004A481D"/>
    <w:rsid w:val="004C0041"/>
    <w:rsid w:val="004E58F6"/>
    <w:rsid w:val="004F1D77"/>
    <w:rsid w:val="004F7425"/>
    <w:rsid w:val="005149F3"/>
    <w:rsid w:val="0052078F"/>
    <w:rsid w:val="00521701"/>
    <w:rsid w:val="0054211B"/>
    <w:rsid w:val="005441EA"/>
    <w:rsid w:val="00551ED5"/>
    <w:rsid w:val="0055646B"/>
    <w:rsid w:val="00566544"/>
    <w:rsid w:val="0059536C"/>
    <w:rsid w:val="005A0DDC"/>
    <w:rsid w:val="005B212E"/>
    <w:rsid w:val="005C2872"/>
    <w:rsid w:val="005C3743"/>
    <w:rsid w:val="005C7D6B"/>
    <w:rsid w:val="005D0493"/>
    <w:rsid w:val="005E0A23"/>
    <w:rsid w:val="005E5B52"/>
    <w:rsid w:val="005E671E"/>
    <w:rsid w:val="005F14C3"/>
    <w:rsid w:val="00600AC0"/>
    <w:rsid w:val="00613A96"/>
    <w:rsid w:val="00625AAD"/>
    <w:rsid w:val="0063088F"/>
    <w:rsid w:val="00641086"/>
    <w:rsid w:val="00642CA2"/>
    <w:rsid w:val="00644568"/>
    <w:rsid w:val="00644CE2"/>
    <w:rsid w:val="00661401"/>
    <w:rsid w:val="00662E38"/>
    <w:rsid w:val="00664B26"/>
    <w:rsid w:val="00672336"/>
    <w:rsid w:val="006778AA"/>
    <w:rsid w:val="0068387B"/>
    <w:rsid w:val="00690296"/>
    <w:rsid w:val="006909D9"/>
    <w:rsid w:val="0069458B"/>
    <w:rsid w:val="006A498D"/>
    <w:rsid w:val="006A5FAB"/>
    <w:rsid w:val="006B0365"/>
    <w:rsid w:val="006C3C57"/>
    <w:rsid w:val="006C4358"/>
    <w:rsid w:val="006C5E30"/>
    <w:rsid w:val="006D0F3C"/>
    <w:rsid w:val="006D14BB"/>
    <w:rsid w:val="006D189A"/>
    <w:rsid w:val="006D4B7A"/>
    <w:rsid w:val="006E31F8"/>
    <w:rsid w:val="006E3D33"/>
    <w:rsid w:val="006E6573"/>
    <w:rsid w:val="006F058B"/>
    <w:rsid w:val="006F4648"/>
    <w:rsid w:val="006F6036"/>
    <w:rsid w:val="006F6BDB"/>
    <w:rsid w:val="00703AA2"/>
    <w:rsid w:val="00705AC3"/>
    <w:rsid w:val="00706D89"/>
    <w:rsid w:val="007147DB"/>
    <w:rsid w:val="00725BD6"/>
    <w:rsid w:val="00730C3C"/>
    <w:rsid w:val="007377DA"/>
    <w:rsid w:val="00746294"/>
    <w:rsid w:val="00750285"/>
    <w:rsid w:val="0075045C"/>
    <w:rsid w:val="007517E8"/>
    <w:rsid w:val="007523D4"/>
    <w:rsid w:val="00754124"/>
    <w:rsid w:val="007579E3"/>
    <w:rsid w:val="00761562"/>
    <w:rsid w:val="00771FEE"/>
    <w:rsid w:val="00792484"/>
    <w:rsid w:val="00794A9D"/>
    <w:rsid w:val="00795DC7"/>
    <w:rsid w:val="007966D1"/>
    <w:rsid w:val="00796DE2"/>
    <w:rsid w:val="007A0DAF"/>
    <w:rsid w:val="007A1411"/>
    <w:rsid w:val="007A5128"/>
    <w:rsid w:val="007A6319"/>
    <w:rsid w:val="007A6BFC"/>
    <w:rsid w:val="007B0309"/>
    <w:rsid w:val="007C1D64"/>
    <w:rsid w:val="007D17B0"/>
    <w:rsid w:val="007D33C3"/>
    <w:rsid w:val="007F19BB"/>
    <w:rsid w:val="007F2336"/>
    <w:rsid w:val="007F5892"/>
    <w:rsid w:val="00800ABD"/>
    <w:rsid w:val="00817794"/>
    <w:rsid w:val="00820350"/>
    <w:rsid w:val="00821DFD"/>
    <w:rsid w:val="0082571A"/>
    <w:rsid w:val="00831650"/>
    <w:rsid w:val="00836D4E"/>
    <w:rsid w:val="00840341"/>
    <w:rsid w:val="008513A9"/>
    <w:rsid w:val="0085373D"/>
    <w:rsid w:val="008576BB"/>
    <w:rsid w:val="00857747"/>
    <w:rsid w:val="00872203"/>
    <w:rsid w:val="008744FD"/>
    <w:rsid w:val="00874C65"/>
    <w:rsid w:val="00875E37"/>
    <w:rsid w:val="00877D9E"/>
    <w:rsid w:val="008821E4"/>
    <w:rsid w:val="00884A16"/>
    <w:rsid w:val="00886F22"/>
    <w:rsid w:val="008944A7"/>
    <w:rsid w:val="008B1CF1"/>
    <w:rsid w:val="008B4A00"/>
    <w:rsid w:val="008C0BED"/>
    <w:rsid w:val="008C4B3D"/>
    <w:rsid w:val="008E0991"/>
    <w:rsid w:val="008E1698"/>
    <w:rsid w:val="008E2855"/>
    <w:rsid w:val="008F3D50"/>
    <w:rsid w:val="008F6C8F"/>
    <w:rsid w:val="008F78B6"/>
    <w:rsid w:val="009072FF"/>
    <w:rsid w:val="00911C5A"/>
    <w:rsid w:val="009222D4"/>
    <w:rsid w:val="009279F5"/>
    <w:rsid w:val="00932877"/>
    <w:rsid w:val="0093701E"/>
    <w:rsid w:val="0094552B"/>
    <w:rsid w:val="00945D22"/>
    <w:rsid w:val="0095127E"/>
    <w:rsid w:val="009522A1"/>
    <w:rsid w:val="00954467"/>
    <w:rsid w:val="009617BA"/>
    <w:rsid w:val="00970707"/>
    <w:rsid w:val="0097316D"/>
    <w:rsid w:val="009905BE"/>
    <w:rsid w:val="009905DE"/>
    <w:rsid w:val="0099258C"/>
    <w:rsid w:val="009A1389"/>
    <w:rsid w:val="009A3CB3"/>
    <w:rsid w:val="009A6E07"/>
    <w:rsid w:val="009B3C5A"/>
    <w:rsid w:val="009B66B4"/>
    <w:rsid w:val="009B76CD"/>
    <w:rsid w:val="009B7B0A"/>
    <w:rsid w:val="009B7C36"/>
    <w:rsid w:val="009C4802"/>
    <w:rsid w:val="009C539A"/>
    <w:rsid w:val="009C6B15"/>
    <w:rsid w:val="009D585A"/>
    <w:rsid w:val="009E4CC0"/>
    <w:rsid w:val="009F0B58"/>
    <w:rsid w:val="009F1804"/>
    <w:rsid w:val="009F22A0"/>
    <w:rsid w:val="00A00E7A"/>
    <w:rsid w:val="00A01DBC"/>
    <w:rsid w:val="00A02B79"/>
    <w:rsid w:val="00A07E63"/>
    <w:rsid w:val="00A11E1F"/>
    <w:rsid w:val="00A21823"/>
    <w:rsid w:val="00A22A93"/>
    <w:rsid w:val="00A23FD4"/>
    <w:rsid w:val="00A34C98"/>
    <w:rsid w:val="00A355C0"/>
    <w:rsid w:val="00A37CB6"/>
    <w:rsid w:val="00A5385C"/>
    <w:rsid w:val="00A56524"/>
    <w:rsid w:val="00A6718E"/>
    <w:rsid w:val="00A71B32"/>
    <w:rsid w:val="00A72FB7"/>
    <w:rsid w:val="00A75FA5"/>
    <w:rsid w:val="00A761E3"/>
    <w:rsid w:val="00A76AD8"/>
    <w:rsid w:val="00A800DA"/>
    <w:rsid w:val="00A9247E"/>
    <w:rsid w:val="00A95EF9"/>
    <w:rsid w:val="00AA007C"/>
    <w:rsid w:val="00AB56B7"/>
    <w:rsid w:val="00AD50AF"/>
    <w:rsid w:val="00AD6A5F"/>
    <w:rsid w:val="00AF0708"/>
    <w:rsid w:val="00B0668E"/>
    <w:rsid w:val="00B06C91"/>
    <w:rsid w:val="00B1134E"/>
    <w:rsid w:val="00B15C17"/>
    <w:rsid w:val="00B314B3"/>
    <w:rsid w:val="00B3164B"/>
    <w:rsid w:val="00B32F9E"/>
    <w:rsid w:val="00B33031"/>
    <w:rsid w:val="00B35168"/>
    <w:rsid w:val="00B44099"/>
    <w:rsid w:val="00B53FD5"/>
    <w:rsid w:val="00B57A95"/>
    <w:rsid w:val="00B57D2C"/>
    <w:rsid w:val="00B63E98"/>
    <w:rsid w:val="00B65318"/>
    <w:rsid w:val="00B8069E"/>
    <w:rsid w:val="00B91448"/>
    <w:rsid w:val="00B9308D"/>
    <w:rsid w:val="00B968A7"/>
    <w:rsid w:val="00BB0607"/>
    <w:rsid w:val="00BD766C"/>
    <w:rsid w:val="00BE12AE"/>
    <w:rsid w:val="00BE5181"/>
    <w:rsid w:val="00BE53EC"/>
    <w:rsid w:val="00BE601C"/>
    <w:rsid w:val="00BE6CCA"/>
    <w:rsid w:val="00BF447D"/>
    <w:rsid w:val="00BF4E13"/>
    <w:rsid w:val="00BF6696"/>
    <w:rsid w:val="00BF7CA3"/>
    <w:rsid w:val="00C03275"/>
    <w:rsid w:val="00C050AF"/>
    <w:rsid w:val="00C10691"/>
    <w:rsid w:val="00C17043"/>
    <w:rsid w:val="00C20C81"/>
    <w:rsid w:val="00C20F10"/>
    <w:rsid w:val="00C22423"/>
    <w:rsid w:val="00C26EF4"/>
    <w:rsid w:val="00C27993"/>
    <w:rsid w:val="00C31A1D"/>
    <w:rsid w:val="00C31B6A"/>
    <w:rsid w:val="00C459DF"/>
    <w:rsid w:val="00C57555"/>
    <w:rsid w:val="00C6377C"/>
    <w:rsid w:val="00C67959"/>
    <w:rsid w:val="00C82EE6"/>
    <w:rsid w:val="00C85EBD"/>
    <w:rsid w:val="00C952E4"/>
    <w:rsid w:val="00CA083C"/>
    <w:rsid w:val="00CA72A2"/>
    <w:rsid w:val="00CC0004"/>
    <w:rsid w:val="00CC004C"/>
    <w:rsid w:val="00CC3B3F"/>
    <w:rsid w:val="00CC5796"/>
    <w:rsid w:val="00CC62C3"/>
    <w:rsid w:val="00CD3660"/>
    <w:rsid w:val="00CD5DA5"/>
    <w:rsid w:val="00CE4F94"/>
    <w:rsid w:val="00CF03C8"/>
    <w:rsid w:val="00CF192A"/>
    <w:rsid w:val="00CF7101"/>
    <w:rsid w:val="00D0447E"/>
    <w:rsid w:val="00D13445"/>
    <w:rsid w:val="00D20A46"/>
    <w:rsid w:val="00D22A08"/>
    <w:rsid w:val="00D26175"/>
    <w:rsid w:val="00D50CC2"/>
    <w:rsid w:val="00D51AFF"/>
    <w:rsid w:val="00D5259A"/>
    <w:rsid w:val="00D72018"/>
    <w:rsid w:val="00D77319"/>
    <w:rsid w:val="00D80369"/>
    <w:rsid w:val="00D81A17"/>
    <w:rsid w:val="00D831BB"/>
    <w:rsid w:val="00D84375"/>
    <w:rsid w:val="00D926CB"/>
    <w:rsid w:val="00D958F4"/>
    <w:rsid w:val="00DB08AC"/>
    <w:rsid w:val="00DB1826"/>
    <w:rsid w:val="00DB6436"/>
    <w:rsid w:val="00DB6D66"/>
    <w:rsid w:val="00DB6E12"/>
    <w:rsid w:val="00DC47D4"/>
    <w:rsid w:val="00DC5E14"/>
    <w:rsid w:val="00DC6059"/>
    <w:rsid w:val="00DC7A4B"/>
    <w:rsid w:val="00DD4FC6"/>
    <w:rsid w:val="00DE02CB"/>
    <w:rsid w:val="00DE1360"/>
    <w:rsid w:val="00DE6EFD"/>
    <w:rsid w:val="00DF3ACC"/>
    <w:rsid w:val="00DF7D43"/>
    <w:rsid w:val="00E03CF4"/>
    <w:rsid w:val="00E05E27"/>
    <w:rsid w:val="00E12A74"/>
    <w:rsid w:val="00E17E5B"/>
    <w:rsid w:val="00E26389"/>
    <w:rsid w:val="00E27923"/>
    <w:rsid w:val="00E313E1"/>
    <w:rsid w:val="00E46D3B"/>
    <w:rsid w:val="00E6551E"/>
    <w:rsid w:val="00E82792"/>
    <w:rsid w:val="00E86A02"/>
    <w:rsid w:val="00E93040"/>
    <w:rsid w:val="00EA0678"/>
    <w:rsid w:val="00EA5181"/>
    <w:rsid w:val="00EB180B"/>
    <w:rsid w:val="00EB4C5E"/>
    <w:rsid w:val="00EB5B2B"/>
    <w:rsid w:val="00EC2E04"/>
    <w:rsid w:val="00EE068F"/>
    <w:rsid w:val="00EF6404"/>
    <w:rsid w:val="00F0097F"/>
    <w:rsid w:val="00F011AA"/>
    <w:rsid w:val="00F025EE"/>
    <w:rsid w:val="00F03E1E"/>
    <w:rsid w:val="00F04231"/>
    <w:rsid w:val="00F07B38"/>
    <w:rsid w:val="00F07D80"/>
    <w:rsid w:val="00F2000E"/>
    <w:rsid w:val="00F26F2A"/>
    <w:rsid w:val="00F36514"/>
    <w:rsid w:val="00F37CB7"/>
    <w:rsid w:val="00F42925"/>
    <w:rsid w:val="00F50054"/>
    <w:rsid w:val="00F6210E"/>
    <w:rsid w:val="00F71D3F"/>
    <w:rsid w:val="00F7205C"/>
    <w:rsid w:val="00F83493"/>
    <w:rsid w:val="00F90CE8"/>
    <w:rsid w:val="00FA0169"/>
    <w:rsid w:val="00FA1FF9"/>
    <w:rsid w:val="00FA3BF0"/>
    <w:rsid w:val="00FA46AF"/>
    <w:rsid w:val="00FB04D8"/>
    <w:rsid w:val="00FD0ED5"/>
    <w:rsid w:val="00FD3BA2"/>
    <w:rsid w:val="00FD6E47"/>
    <w:rsid w:val="00FE152C"/>
    <w:rsid w:val="00FE327C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664DA34"/>
  <w15:chartTrackingRefBased/>
  <w15:docId w15:val="{8B0A9EA3-679C-4BBD-88F5-784057D4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F14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14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F14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4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2351</Characters>
  <Application>Microsoft Office Word</Application>
  <DocSecurity>0</DocSecurity>
  <Lines>73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Paxton</dc:creator>
  <cp:keywords/>
  <dc:description/>
  <cp:lastModifiedBy>Nikki Webb</cp:lastModifiedBy>
  <cp:revision>4</cp:revision>
  <cp:lastPrinted>2026-01-14T11:22:00Z</cp:lastPrinted>
  <dcterms:created xsi:type="dcterms:W3CDTF">2026-01-15T13:27:00Z</dcterms:created>
  <dcterms:modified xsi:type="dcterms:W3CDTF">2026-01-15T13:30:00Z</dcterms:modified>
</cp:coreProperties>
</file>